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391B5" w14:textId="12B94B07" w:rsidR="0033603C" w:rsidRPr="0033603C" w:rsidRDefault="008B4C48" w:rsidP="00751AD9">
      <w:pPr>
        <w:keepNext/>
        <w:keepLines/>
        <w:spacing w:after="0" w:line="240" w:lineRule="auto"/>
        <w:jc w:val="center"/>
        <w:outlineLvl w:val="0"/>
        <w:rPr>
          <w:rFonts w:asciiTheme="minorHAnsi" w:eastAsia="Times New Roman" w:hAnsiTheme="minorHAnsi"/>
          <w:b/>
          <w:bCs/>
          <w:color w:val="122926"/>
          <w:sz w:val="44"/>
          <w:szCs w:val="44"/>
        </w:rPr>
      </w:pPr>
      <w:bookmarkStart w:id="0" w:name="_GoBack"/>
      <w:bookmarkEnd w:id="0"/>
      <w:r w:rsidRPr="009127CB">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9127CB">
        <w:rPr>
          <w:rFonts w:asciiTheme="minorHAnsi" w:eastAsia="Times New Roman" w:hAnsiTheme="minorHAnsi"/>
          <w:b/>
          <w:bCs/>
          <w:noProof/>
          <w:color w:val="122926"/>
          <w:sz w:val="44"/>
          <w:szCs w:val="44"/>
        </w:rPr>
        <w:t xml:space="preserve"> </w:t>
      </w:r>
      <w:r w:rsidR="0033603C" w:rsidRPr="0033603C">
        <w:rPr>
          <w:rFonts w:asciiTheme="minorHAnsi" w:eastAsia="Symbol" w:hAnsiTheme="minorHAnsi" w:cs="Symbol"/>
          <w:b/>
          <w:sz w:val="44"/>
          <w:szCs w:val="44"/>
        </w:rPr>
        <w:t>Cardiovascular Technologists and Technicians</w:t>
      </w:r>
      <w:r w:rsidR="00751AD9" w:rsidRPr="0033603C">
        <w:rPr>
          <w:rFonts w:asciiTheme="minorHAnsi" w:eastAsia="Times New Roman" w:hAnsiTheme="minorHAnsi"/>
          <w:b/>
          <w:bCs/>
          <w:color w:val="122926"/>
          <w:sz w:val="44"/>
          <w:szCs w:val="44"/>
        </w:rPr>
        <w:t xml:space="preserve"> </w:t>
      </w:r>
    </w:p>
    <w:p w14:paraId="5AD5764D" w14:textId="423990DD" w:rsidR="001C1787" w:rsidRPr="0033603C" w:rsidRDefault="001C1787" w:rsidP="00751AD9">
      <w:pPr>
        <w:keepNext/>
        <w:keepLines/>
        <w:spacing w:after="0" w:line="240" w:lineRule="auto"/>
        <w:jc w:val="center"/>
        <w:outlineLvl w:val="0"/>
        <w:rPr>
          <w:rFonts w:asciiTheme="minorHAnsi" w:eastAsia="Times New Roman" w:hAnsiTheme="minorHAnsi"/>
          <w:b/>
          <w:bCs/>
          <w:color w:val="auto"/>
          <w:sz w:val="44"/>
          <w:szCs w:val="28"/>
        </w:rPr>
      </w:pPr>
      <w:r w:rsidRPr="0033603C">
        <w:rPr>
          <w:rFonts w:asciiTheme="minorHAnsi" w:eastAsia="Times New Roman" w:hAnsiTheme="minorHAnsi"/>
          <w:b/>
          <w:bCs/>
          <w:color w:val="auto"/>
          <w:sz w:val="44"/>
          <w:szCs w:val="28"/>
        </w:rPr>
        <w:t>Labor Market Information Report</w:t>
      </w:r>
    </w:p>
    <w:p w14:paraId="35774C65" w14:textId="3CBA9DED" w:rsidR="0033603C" w:rsidRPr="009127CB" w:rsidRDefault="0033603C" w:rsidP="00751AD9">
      <w:pPr>
        <w:keepNext/>
        <w:keepLines/>
        <w:spacing w:after="0" w:line="240" w:lineRule="auto"/>
        <w:jc w:val="center"/>
        <w:outlineLvl w:val="0"/>
        <w:rPr>
          <w:rFonts w:asciiTheme="minorHAnsi" w:eastAsia="Times New Roman" w:hAnsiTheme="minorHAnsi"/>
          <w:b/>
          <w:bCs/>
          <w:color w:val="122926"/>
          <w:sz w:val="44"/>
          <w:szCs w:val="28"/>
        </w:rPr>
      </w:pPr>
      <w:r w:rsidRPr="0033603C">
        <w:rPr>
          <w:rFonts w:asciiTheme="minorHAnsi" w:eastAsia="Times New Roman" w:hAnsiTheme="minorHAnsi"/>
          <w:b/>
          <w:bCs/>
          <w:noProof/>
          <w:color w:val="auto"/>
          <w:sz w:val="44"/>
          <w:szCs w:val="44"/>
        </w:rPr>
        <w:t>City College of San Francisco</w:t>
      </w:r>
    </w:p>
    <w:p w14:paraId="4A28573E" w14:textId="77777777" w:rsidR="001C1787" w:rsidRPr="009127C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127CB">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9127C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127CB">
        <w:rPr>
          <w:rFonts w:asciiTheme="minorHAnsi" w:eastAsia="Times New Roman" w:hAnsiTheme="minorHAnsi"/>
          <w:bCs/>
          <w:color w:val="122926"/>
          <w:sz w:val="28"/>
          <w:szCs w:val="28"/>
        </w:rPr>
        <w:t>for Labor Market Research</w:t>
      </w:r>
    </w:p>
    <w:p w14:paraId="4D683F88" w14:textId="35837EC1" w:rsidR="009C05AD" w:rsidRPr="009127CB" w:rsidRDefault="009010D3" w:rsidP="001C1787">
      <w:pPr>
        <w:keepNext/>
        <w:keepLines/>
        <w:spacing w:after="0" w:line="240" w:lineRule="auto"/>
        <w:jc w:val="center"/>
        <w:outlineLvl w:val="0"/>
        <w:rPr>
          <w:rFonts w:asciiTheme="minorHAnsi" w:eastAsia="Times New Roman" w:hAnsiTheme="minorHAnsi"/>
          <w:bCs/>
          <w:color w:val="122926"/>
          <w:sz w:val="28"/>
          <w:szCs w:val="28"/>
        </w:rPr>
      </w:pPr>
      <w:r w:rsidRPr="009127CB">
        <w:rPr>
          <w:rFonts w:asciiTheme="minorHAnsi" w:eastAsia="Times New Roman" w:hAnsiTheme="minorHAnsi"/>
          <w:bCs/>
          <w:color w:val="122926"/>
          <w:sz w:val="28"/>
          <w:szCs w:val="28"/>
        </w:rPr>
        <w:t>March</w:t>
      </w:r>
      <w:r w:rsidR="008A2555" w:rsidRPr="009127CB">
        <w:rPr>
          <w:rFonts w:asciiTheme="minorHAnsi" w:eastAsia="Times New Roman" w:hAnsiTheme="minorHAnsi"/>
          <w:bCs/>
          <w:color w:val="122926"/>
          <w:sz w:val="28"/>
          <w:szCs w:val="28"/>
        </w:rPr>
        <w:t xml:space="preserve"> 2019</w:t>
      </w:r>
    </w:p>
    <w:p w14:paraId="6A129EA7" w14:textId="77777777" w:rsidR="001C1787" w:rsidRPr="009127CB" w:rsidRDefault="001C1787" w:rsidP="001C1787">
      <w:pPr>
        <w:pStyle w:val="Heading1"/>
        <w:spacing w:before="240"/>
        <w:rPr>
          <w:rFonts w:asciiTheme="minorHAnsi" w:hAnsiTheme="minorHAnsi"/>
        </w:rPr>
      </w:pPr>
      <w:r w:rsidRPr="009127CB">
        <w:rPr>
          <w:rFonts w:asciiTheme="minorHAnsi" w:hAnsiTheme="minorHAnsi"/>
        </w:rPr>
        <w:t>Recommendation</w:t>
      </w:r>
    </w:p>
    <w:p w14:paraId="675D550A" w14:textId="4B2A6801" w:rsidR="001C1787" w:rsidRPr="008D4737" w:rsidRDefault="001C1787" w:rsidP="001C1787">
      <w:pPr>
        <w:spacing w:line="240" w:lineRule="auto"/>
        <w:rPr>
          <w:rFonts w:asciiTheme="minorHAnsi" w:hAnsiTheme="minorHAnsi"/>
          <w:color w:val="auto"/>
        </w:rPr>
      </w:pPr>
      <w:r w:rsidRPr="009127CB">
        <w:rPr>
          <w:rFonts w:asciiTheme="minorHAnsi" w:hAnsiTheme="minorHAnsi"/>
        </w:rPr>
        <w:t>Based on all available data, there appears to be a</w:t>
      </w:r>
      <w:r w:rsidR="00FB5323" w:rsidRPr="009127CB">
        <w:rPr>
          <w:rFonts w:asciiTheme="minorHAnsi" w:hAnsiTheme="minorHAnsi"/>
        </w:rPr>
        <w:t>n</w:t>
      </w:r>
      <w:r w:rsidRPr="009127CB">
        <w:rPr>
          <w:rFonts w:asciiTheme="minorHAnsi" w:hAnsiTheme="minorHAnsi"/>
        </w:rPr>
        <w:t xml:space="preserve"> undersupply of </w:t>
      </w:r>
      <w:r w:rsidR="0033603C" w:rsidRPr="0033603C">
        <w:rPr>
          <w:rFonts w:asciiTheme="minorHAnsi" w:eastAsia="Symbol" w:hAnsiTheme="minorHAnsi" w:cs="Symbol"/>
        </w:rPr>
        <w:t>Cardiovascular Technologists and Technicians</w:t>
      </w:r>
      <w:r w:rsidR="0033603C" w:rsidRPr="009127CB">
        <w:rPr>
          <w:rFonts w:asciiTheme="minorHAnsi" w:eastAsia="Symbol" w:hAnsiTheme="minorHAnsi" w:cs="Symbol"/>
          <w:b/>
        </w:rPr>
        <w:t xml:space="preserve"> </w:t>
      </w:r>
      <w:r w:rsidRPr="009127CB">
        <w:rPr>
          <w:rFonts w:asciiTheme="minorHAnsi" w:hAnsiTheme="minorHAnsi"/>
        </w:rPr>
        <w:t>compared to the demand</w:t>
      </w:r>
      <w:r w:rsidR="0033603C">
        <w:rPr>
          <w:rFonts w:asciiTheme="minorHAnsi" w:hAnsiTheme="minorHAnsi"/>
        </w:rPr>
        <w:t xml:space="preserve"> for this occupation</w:t>
      </w:r>
      <w:r w:rsidRPr="009127CB">
        <w:rPr>
          <w:rFonts w:asciiTheme="minorHAnsi" w:hAnsiTheme="minorHAnsi"/>
        </w:rPr>
        <w:t xml:space="preserve"> in the Bay region</w:t>
      </w:r>
      <w:r w:rsidR="001A17FE">
        <w:rPr>
          <w:rFonts w:asciiTheme="minorHAnsi" w:hAnsiTheme="minorHAnsi"/>
        </w:rPr>
        <w:t>.</w:t>
      </w:r>
      <w:r w:rsidRPr="009127CB">
        <w:rPr>
          <w:rFonts w:asciiTheme="minorHAnsi" w:hAnsiTheme="minorHAnsi"/>
        </w:rPr>
        <w:t xml:space="preserve"> </w:t>
      </w:r>
      <w:r w:rsidR="0013587A" w:rsidRPr="009127CB">
        <w:rPr>
          <w:rFonts w:asciiTheme="minorHAnsi" w:hAnsiTheme="minorHAnsi"/>
          <w:color w:val="auto"/>
        </w:rPr>
        <w:t xml:space="preserve">There is a projected annual gap </w:t>
      </w:r>
      <w:r w:rsidR="002A327E" w:rsidRPr="009127CB">
        <w:rPr>
          <w:rFonts w:asciiTheme="minorHAnsi" w:hAnsiTheme="minorHAnsi"/>
        </w:rPr>
        <w:t>of</w:t>
      </w:r>
      <w:r w:rsidR="00FB5323" w:rsidRPr="009127CB">
        <w:rPr>
          <w:rFonts w:asciiTheme="minorHAnsi" w:hAnsiTheme="minorHAnsi"/>
        </w:rPr>
        <w:t xml:space="preserve"> about 61</w:t>
      </w:r>
      <w:r w:rsidR="0033603C">
        <w:rPr>
          <w:rFonts w:asciiTheme="minorHAnsi" w:hAnsiTheme="minorHAnsi"/>
        </w:rPr>
        <w:t xml:space="preserve"> students </w:t>
      </w:r>
      <w:r w:rsidR="00FB5323" w:rsidRPr="009127CB">
        <w:rPr>
          <w:rFonts w:asciiTheme="minorHAnsi" w:hAnsiTheme="minorHAnsi"/>
        </w:rPr>
        <w:t>in the Bay region</w:t>
      </w:r>
      <w:r w:rsidR="001A17FE">
        <w:rPr>
          <w:rFonts w:asciiTheme="minorHAnsi" w:hAnsiTheme="minorHAnsi"/>
        </w:rPr>
        <w:t>.</w:t>
      </w:r>
      <w:r w:rsidR="00FB5323" w:rsidRPr="009127CB">
        <w:rPr>
          <w:rFonts w:asciiTheme="minorHAnsi" w:hAnsiTheme="minorHAnsi"/>
        </w:rPr>
        <w:t xml:space="preserve"> </w:t>
      </w:r>
      <w:r w:rsidR="008D4737">
        <w:rPr>
          <w:rFonts w:asciiTheme="minorHAnsi" w:hAnsiTheme="minorHAnsi"/>
          <w:color w:val="auto"/>
        </w:rPr>
        <w:t xml:space="preserve">Because CCSF is the only community college in the region issuing awards on this TOP code, the gap analysis for </w:t>
      </w:r>
      <w:r w:rsidR="008D4737" w:rsidRPr="009127CB">
        <w:rPr>
          <w:rFonts w:asciiTheme="minorHAnsi" w:hAnsiTheme="minorHAnsi"/>
          <w:color w:val="auto"/>
        </w:rPr>
        <w:t>the Mid-Peninsula Sub-Region</w:t>
      </w:r>
      <w:r w:rsidR="008D4737">
        <w:rPr>
          <w:rFonts w:asciiTheme="minorHAnsi" w:hAnsiTheme="minorHAnsi"/>
          <w:color w:val="auto"/>
        </w:rPr>
        <w:t xml:space="preserve"> is not relevant. CCSF’s program supply is the only supply in the region. </w:t>
      </w:r>
    </w:p>
    <w:p w14:paraId="029461D0" w14:textId="35A7CDA3" w:rsidR="001C1787" w:rsidRPr="009127CB" w:rsidRDefault="001C1787" w:rsidP="001C1787">
      <w:pPr>
        <w:spacing w:line="240" w:lineRule="auto"/>
        <w:rPr>
          <w:rFonts w:asciiTheme="minorHAnsi" w:hAnsiTheme="minorHAnsi"/>
        </w:rPr>
      </w:pPr>
      <w:r w:rsidRPr="009127CB">
        <w:rPr>
          <w:rFonts w:asciiTheme="minorHAnsi" w:hAnsiTheme="minorHAnsi"/>
        </w:rPr>
        <w:t>This report also provides student outcomes data on employme</w:t>
      </w:r>
      <w:r w:rsidR="004856DB" w:rsidRPr="009127CB">
        <w:rPr>
          <w:rFonts w:asciiTheme="minorHAnsi" w:hAnsiTheme="minorHAnsi"/>
        </w:rPr>
        <w:t>nt and earnings for programs on</w:t>
      </w:r>
      <w:r w:rsidR="00D047AF" w:rsidRPr="009127CB">
        <w:rPr>
          <w:rFonts w:asciiTheme="minorHAnsi" w:hAnsiTheme="minorHAnsi"/>
        </w:rPr>
        <w:t xml:space="preserve"> </w:t>
      </w:r>
      <w:r w:rsidR="0033603C">
        <w:rPr>
          <w:rFonts w:asciiTheme="minorHAnsi" w:hAnsiTheme="minorHAnsi"/>
        </w:rPr>
        <w:t xml:space="preserve">TOP </w:t>
      </w:r>
      <w:r w:rsidR="00751AD9" w:rsidRPr="009127CB">
        <w:rPr>
          <w:rFonts w:asciiTheme="minorHAnsi" w:hAnsiTheme="minorHAnsi"/>
        </w:rPr>
        <w:t>1213</w:t>
      </w:r>
      <w:r w:rsidR="0033603C">
        <w:rPr>
          <w:rFonts w:asciiTheme="minorHAnsi" w:hAnsiTheme="minorHAnsi"/>
        </w:rPr>
        <w:t>.</w:t>
      </w:r>
      <w:r w:rsidR="00751AD9" w:rsidRPr="009127CB">
        <w:rPr>
          <w:rFonts w:asciiTheme="minorHAnsi" w:hAnsiTheme="minorHAnsi"/>
        </w:rPr>
        <w:t>00 - Cardiovascular Technician</w:t>
      </w:r>
      <w:r w:rsidRPr="009127CB">
        <w:rPr>
          <w:rFonts w:asciiTheme="minorHAnsi" w:hAnsiTheme="minorHAnsi"/>
          <w:color w:val="auto"/>
        </w:rPr>
        <w:t xml:space="preserve"> </w:t>
      </w:r>
      <w:r w:rsidRPr="009127CB">
        <w:rPr>
          <w:rFonts w:asciiTheme="minorHAnsi" w:hAnsiTheme="minorHAnsi"/>
        </w:rPr>
        <w:t>in the state and reg</w:t>
      </w:r>
      <w:r w:rsidR="00EC7C04" w:rsidRPr="009127CB">
        <w:rPr>
          <w:rFonts w:asciiTheme="minorHAnsi" w:hAnsiTheme="minorHAnsi"/>
        </w:rPr>
        <w:t>ion. It is recommended that these</w:t>
      </w:r>
      <w:r w:rsidRPr="009127CB">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9127CB">
        <w:rPr>
          <w:rFonts w:asciiTheme="minorHAnsi" w:hAnsiTheme="minorHAnsi"/>
        </w:rPr>
        <w:t xml:space="preserve">omes across all CTE programs at </w:t>
      </w:r>
      <w:r w:rsidR="00751AD9" w:rsidRPr="009127CB">
        <w:rPr>
          <w:rFonts w:asciiTheme="minorHAnsi" w:hAnsiTheme="minorHAnsi"/>
        </w:rPr>
        <w:t>City College of San Francisco</w:t>
      </w:r>
      <w:r w:rsidR="0033603C">
        <w:rPr>
          <w:rFonts w:asciiTheme="minorHAnsi" w:hAnsiTheme="minorHAnsi"/>
        </w:rPr>
        <w:t xml:space="preserve"> (CCSF)</w:t>
      </w:r>
      <w:r w:rsidR="000612F1" w:rsidRPr="009127CB">
        <w:rPr>
          <w:rFonts w:asciiTheme="minorHAnsi" w:hAnsiTheme="minorHAnsi"/>
        </w:rPr>
        <w:t xml:space="preserve"> </w:t>
      </w:r>
      <w:r w:rsidRPr="009127CB">
        <w:rPr>
          <w:rFonts w:asciiTheme="minorHAnsi" w:hAnsiTheme="minorHAnsi"/>
        </w:rPr>
        <w:t xml:space="preserve">and in the region. </w:t>
      </w:r>
    </w:p>
    <w:p w14:paraId="117921BC" w14:textId="77777777" w:rsidR="001C1787" w:rsidRPr="009127CB" w:rsidRDefault="001C1787" w:rsidP="001C1787">
      <w:pPr>
        <w:pStyle w:val="Heading1"/>
        <w:spacing w:before="360"/>
        <w:rPr>
          <w:rFonts w:asciiTheme="minorHAnsi" w:hAnsiTheme="minorHAnsi"/>
        </w:rPr>
      </w:pPr>
      <w:r w:rsidRPr="009127CB">
        <w:rPr>
          <w:rFonts w:asciiTheme="minorHAnsi" w:hAnsiTheme="minorHAnsi"/>
        </w:rPr>
        <w:t>Introduction</w:t>
      </w:r>
    </w:p>
    <w:p w14:paraId="2D7DF235" w14:textId="3EA079FD" w:rsidR="00FA595B" w:rsidRPr="009127CB" w:rsidRDefault="001C1787" w:rsidP="00FA595B">
      <w:pPr>
        <w:spacing w:after="60" w:line="240" w:lineRule="auto"/>
        <w:rPr>
          <w:rFonts w:asciiTheme="minorHAnsi" w:hAnsiTheme="minorHAnsi"/>
        </w:rPr>
      </w:pPr>
      <w:r w:rsidRPr="009127CB">
        <w:rPr>
          <w:rFonts w:asciiTheme="minorHAnsi" w:hAnsiTheme="minorHAnsi"/>
        </w:rPr>
        <w:t xml:space="preserve">This report profiles </w:t>
      </w:r>
      <w:r w:rsidR="0033603C" w:rsidRPr="0033603C">
        <w:rPr>
          <w:rFonts w:asciiTheme="minorHAnsi" w:eastAsia="Symbol" w:hAnsiTheme="minorHAnsi" w:cs="Symbol"/>
        </w:rPr>
        <w:t>Cardiovascular Technologists and Technicians</w:t>
      </w:r>
      <w:r w:rsidR="0033603C" w:rsidRPr="009127CB">
        <w:rPr>
          <w:rFonts w:asciiTheme="minorHAnsi" w:eastAsia="Symbol" w:hAnsiTheme="minorHAnsi" w:cs="Symbol"/>
          <w:b/>
        </w:rPr>
        <w:t xml:space="preserve"> </w:t>
      </w:r>
      <w:r w:rsidRPr="009127CB">
        <w:rPr>
          <w:rFonts w:asciiTheme="minorHAnsi" w:hAnsiTheme="minorHAnsi"/>
        </w:rPr>
        <w:t xml:space="preserve">in the 12 county Bay region and in the </w:t>
      </w:r>
      <w:r w:rsidR="00751AD9" w:rsidRPr="009127CB">
        <w:rPr>
          <w:rFonts w:asciiTheme="minorHAnsi" w:hAnsiTheme="minorHAnsi"/>
        </w:rPr>
        <w:t>Mid-Peninsula</w:t>
      </w:r>
      <w:r w:rsidRPr="009127CB">
        <w:rPr>
          <w:rFonts w:asciiTheme="minorHAnsi" w:hAnsiTheme="minorHAnsi"/>
        </w:rPr>
        <w:t xml:space="preserve"> sub-region for </w:t>
      </w:r>
      <w:r w:rsidR="0033603C">
        <w:rPr>
          <w:rFonts w:asciiTheme="minorHAnsi" w:hAnsiTheme="minorHAnsi"/>
        </w:rPr>
        <w:t xml:space="preserve">the </w:t>
      </w:r>
      <w:r w:rsidR="00FA595B" w:rsidRPr="009127CB">
        <w:rPr>
          <w:rFonts w:asciiTheme="minorHAnsi" w:hAnsiTheme="minorHAnsi"/>
        </w:rPr>
        <w:t xml:space="preserve">review </w:t>
      </w:r>
      <w:r w:rsidR="0033603C">
        <w:rPr>
          <w:rFonts w:asciiTheme="minorHAnsi" w:hAnsiTheme="minorHAnsi"/>
        </w:rPr>
        <w:t xml:space="preserve">and modification </w:t>
      </w:r>
      <w:r w:rsidR="00FA595B" w:rsidRPr="009127CB">
        <w:rPr>
          <w:rFonts w:asciiTheme="minorHAnsi" w:hAnsiTheme="minorHAnsi"/>
        </w:rPr>
        <w:t>of an existing program</w:t>
      </w:r>
      <w:r w:rsidRPr="009127CB">
        <w:rPr>
          <w:rFonts w:asciiTheme="minorHAnsi" w:hAnsiTheme="minorHAnsi"/>
        </w:rPr>
        <w:t xml:space="preserve"> at </w:t>
      </w:r>
      <w:r w:rsidR="00751AD9" w:rsidRPr="009127CB">
        <w:rPr>
          <w:rFonts w:asciiTheme="minorHAnsi" w:hAnsiTheme="minorHAnsi"/>
        </w:rPr>
        <w:t>City College of San Francisco</w:t>
      </w:r>
      <w:r w:rsidR="0014376B" w:rsidRPr="009127CB">
        <w:rPr>
          <w:rFonts w:asciiTheme="minorHAnsi" w:hAnsiTheme="minorHAnsi"/>
        </w:rPr>
        <w:t>.</w:t>
      </w:r>
      <w:r w:rsidR="00C30004" w:rsidRPr="009127CB">
        <w:rPr>
          <w:rFonts w:asciiTheme="minorHAnsi" w:hAnsiTheme="minorHAnsi"/>
        </w:rPr>
        <w:t xml:space="preserve"> </w:t>
      </w:r>
    </w:p>
    <w:tbl>
      <w:tblPr>
        <w:tblW w:w="10224" w:type="dxa"/>
        <w:tblLook w:val="04A0" w:firstRow="1" w:lastRow="0" w:firstColumn="1" w:lastColumn="0" w:noHBand="0" w:noVBand="1"/>
      </w:tblPr>
      <w:tblGrid>
        <w:gridCol w:w="10224"/>
      </w:tblGrid>
      <w:tr w:rsidR="00FA595B" w:rsidRPr="009127CB" w14:paraId="25D5BFC4" w14:textId="77777777" w:rsidTr="00FA595B">
        <w:trPr>
          <w:divId w:val="2131629035"/>
          <w:trHeight w:val="300"/>
        </w:trPr>
        <w:tc>
          <w:tcPr>
            <w:tcW w:w="10224" w:type="dxa"/>
            <w:tcBorders>
              <w:top w:val="nil"/>
              <w:left w:val="nil"/>
              <w:bottom w:val="nil"/>
              <w:right w:val="nil"/>
            </w:tcBorders>
            <w:shd w:val="clear" w:color="auto" w:fill="auto"/>
            <w:noWrap/>
            <w:vAlign w:val="center"/>
            <w:hideMark/>
          </w:tcPr>
          <w:p w14:paraId="39FC79B4" w14:textId="2F99772E" w:rsidR="00FA595B" w:rsidRPr="009127CB" w:rsidRDefault="00FA595B" w:rsidP="00FA595B">
            <w:pPr>
              <w:pStyle w:val="ListParagraph"/>
              <w:numPr>
                <w:ilvl w:val="0"/>
                <w:numId w:val="5"/>
              </w:numPr>
              <w:spacing w:after="0" w:line="240" w:lineRule="auto"/>
              <w:ind w:left="288" w:hanging="288"/>
              <w:rPr>
                <w:rFonts w:asciiTheme="minorHAnsi" w:eastAsia="Times New Roman" w:hAnsiTheme="minorHAnsi" w:cs="Calibri"/>
              </w:rPr>
            </w:pPr>
            <w:r w:rsidRPr="009127CB">
              <w:rPr>
                <w:rFonts w:asciiTheme="minorHAnsi" w:eastAsia="Symbol" w:hAnsiTheme="minorHAnsi" w:cs="Symbol"/>
                <w:b/>
              </w:rPr>
              <w:t xml:space="preserve">Cardiovascular Technologists and Technicians (SOC 29-2031): </w:t>
            </w:r>
            <w:r w:rsidRPr="009127CB">
              <w:rPr>
                <w:rFonts w:asciiTheme="minorHAnsi" w:eastAsia="Symbol" w:hAnsiTheme="minorHAnsi" w:cs="Symbol"/>
              </w:rPr>
              <w:t>Conduct tests on pulmonary or cardiovascular systems of patients for diagnostic purposes.  May conduct</w:t>
            </w:r>
            <w:r w:rsidRPr="009127CB">
              <w:rPr>
                <w:rFonts w:asciiTheme="minorHAnsi" w:eastAsia="Times New Roman" w:hAnsiTheme="minorHAnsi" w:cs="Calibri"/>
              </w:rPr>
              <w:t xml:space="preserve"> or assist in electrocardiograms, cardiac catheterizations, pulmonary functions, lung capacity, and similar tests.  Includes vascular technologists.</w:t>
            </w:r>
          </w:p>
        </w:tc>
      </w:tr>
      <w:tr w:rsidR="00FA595B" w:rsidRPr="009127CB" w14:paraId="3D72948E" w14:textId="77777777" w:rsidTr="00FA595B">
        <w:trPr>
          <w:divId w:val="2131629035"/>
          <w:trHeight w:hRule="exact" w:val="259"/>
        </w:trPr>
        <w:tc>
          <w:tcPr>
            <w:tcW w:w="10224" w:type="dxa"/>
            <w:tcBorders>
              <w:top w:val="nil"/>
              <w:left w:val="nil"/>
              <w:bottom w:val="nil"/>
              <w:right w:val="nil"/>
            </w:tcBorders>
            <w:shd w:val="clear" w:color="auto" w:fill="auto"/>
            <w:noWrap/>
            <w:vAlign w:val="center"/>
            <w:hideMark/>
          </w:tcPr>
          <w:p w14:paraId="142A7FB9" w14:textId="77777777" w:rsidR="00FA595B" w:rsidRPr="009127CB" w:rsidRDefault="00FA595B" w:rsidP="00FA595B">
            <w:pPr>
              <w:spacing w:after="0" w:line="240" w:lineRule="auto"/>
              <w:ind w:firstLineChars="300" w:firstLine="660"/>
              <w:rPr>
                <w:rFonts w:asciiTheme="minorHAnsi" w:eastAsia="Symbol" w:hAnsiTheme="minorHAnsi" w:cs="Symbol"/>
              </w:rPr>
            </w:pPr>
            <w:r w:rsidRPr="009127CB">
              <w:rPr>
                <w:rFonts w:asciiTheme="minorHAnsi" w:eastAsia="Symbol" w:hAnsiTheme="minorHAnsi" w:cs="Symbol"/>
              </w:rPr>
              <w:t>Entry-Level Educational Requirement: Associate's degree</w:t>
            </w:r>
          </w:p>
        </w:tc>
      </w:tr>
      <w:tr w:rsidR="00FA595B" w:rsidRPr="009127CB" w14:paraId="474D732B" w14:textId="77777777" w:rsidTr="00FA595B">
        <w:trPr>
          <w:divId w:val="2131629035"/>
          <w:trHeight w:hRule="exact" w:val="259"/>
        </w:trPr>
        <w:tc>
          <w:tcPr>
            <w:tcW w:w="10224" w:type="dxa"/>
            <w:tcBorders>
              <w:top w:val="nil"/>
              <w:left w:val="nil"/>
              <w:bottom w:val="nil"/>
              <w:right w:val="nil"/>
            </w:tcBorders>
            <w:shd w:val="clear" w:color="auto" w:fill="auto"/>
            <w:noWrap/>
            <w:vAlign w:val="center"/>
            <w:hideMark/>
          </w:tcPr>
          <w:p w14:paraId="6FB9D5D6" w14:textId="77777777" w:rsidR="00FA595B" w:rsidRPr="009127CB" w:rsidRDefault="00FA595B" w:rsidP="00FA595B">
            <w:pPr>
              <w:spacing w:after="0" w:line="240" w:lineRule="auto"/>
              <w:ind w:firstLineChars="300" w:firstLine="660"/>
              <w:rPr>
                <w:rFonts w:asciiTheme="minorHAnsi" w:eastAsia="Symbol" w:hAnsiTheme="minorHAnsi" w:cs="Symbol"/>
              </w:rPr>
            </w:pPr>
            <w:r w:rsidRPr="009127CB">
              <w:rPr>
                <w:rFonts w:asciiTheme="minorHAnsi" w:eastAsia="Symbol" w:hAnsiTheme="minorHAnsi" w:cs="Symbol"/>
              </w:rPr>
              <w:t>Training Requirement: None</w:t>
            </w:r>
          </w:p>
        </w:tc>
      </w:tr>
      <w:tr w:rsidR="00FA595B" w:rsidRPr="009127CB" w14:paraId="46E7744B" w14:textId="77777777" w:rsidTr="00FA595B">
        <w:trPr>
          <w:divId w:val="2131629035"/>
          <w:trHeight w:hRule="exact" w:val="259"/>
        </w:trPr>
        <w:tc>
          <w:tcPr>
            <w:tcW w:w="10224" w:type="dxa"/>
            <w:tcBorders>
              <w:top w:val="nil"/>
              <w:left w:val="nil"/>
              <w:bottom w:val="nil"/>
              <w:right w:val="nil"/>
            </w:tcBorders>
            <w:shd w:val="clear" w:color="auto" w:fill="auto"/>
            <w:noWrap/>
            <w:vAlign w:val="center"/>
            <w:hideMark/>
          </w:tcPr>
          <w:p w14:paraId="01481F5A" w14:textId="77777777" w:rsidR="00FA595B" w:rsidRPr="009127CB" w:rsidRDefault="00FA595B" w:rsidP="00FA595B">
            <w:pPr>
              <w:spacing w:after="0" w:line="240" w:lineRule="auto"/>
              <w:ind w:firstLineChars="300" w:firstLine="660"/>
              <w:rPr>
                <w:rFonts w:asciiTheme="minorHAnsi" w:eastAsia="Symbol" w:hAnsiTheme="minorHAnsi" w:cs="Symbol"/>
              </w:rPr>
            </w:pPr>
            <w:r w:rsidRPr="009127CB">
              <w:rPr>
                <w:rFonts w:asciiTheme="minorHAnsi" w:eastAsia="Symbol" w:hAnsiTheme="minorHAnsi" w:cs="Symbol"/>
              </w:rPr>
              <w:t>Percentage of Community College Award Holders or Some Postsecondary Coursework: 60%</w:t>
            </w:r>
          </w:p>
        </w:tc>
      </w:tr>
    </w:tbl>
    <w:p w14:paraId="7E7E533A" w14:textId="39F45A3D" w:rsidR="00C769F9" w:rsidRPr="009127CB"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9127CB" w:rsidRDefault="006C313B" w:rsidP="00751AD9">
      <w:pPr>
        <w:pStyle w:val="Heading1"/>
        <w:spacing w:before="120"/>
        <w:rPr>
          <w:rFonts w:asciiTheme="minorHAnsi" w:hAnsiTheme="minorHAnsi"/>
        </w:rPr>
      </w:pPr>
      <w:r w:rsidRPr="009127CB">
        <w:rPr>
          <w:rFonts w:asciiTheme="minorHAnsi" w:hAnsiTheme="minorHAnsi"/>
        </w:rPr>
        <w:t>Occupational Demand</w:t>
      </w:r>
    </w:p>
    <w:p w14:paraId="101F7128" w14:textId="3D990758" w:rsidR="00D427D2" w:rsidRPr="009127CB" w:rsidRDefault="002155A4" w:rsidP="0001257F">
      <w:pPr>
        <w:pStyle w:val="NoSpacing"/>
        <w:spacing w:after="60"/>
        <w:rPr>
          <w:rFonts w:asciiTheme="minorHAnsi" w:hAnsiTheme="minorHAnsi"/>
          <w:b/>
        </w:rPr>
      </w:pPr>
      <w:r w:rsidRPr="009127CB">
        <w:rPr>
          <w:rFonts w:asciiTheme="minorHAnsi" w:hAnsiTheme="minorHAnsi"/>
          <w:b/>
        </w:rPr>
        <w:t xml:space="preserve">Table 1. </w:t>
      </w:r>
      <w:r w:rsidR="001C1787" w:rsidRPr="009127CB">
        <w:rPr>
          <w:rFonts w:asciiTheme="minorHAnsi" w:hAnsiTheme="minorHAnsi"/>
          <w:b/>
        </w:rPr>
        <w:t xml:space="preserve">Employment Outlook for </w:t>
      </w:r>
      <w:r w:rsidR="0033603C" w:rsidRPr="009127CB">
        <w:rPr>
          <w:rFonts w:asciiTheme="minorHAnsi" w:eastAsia="Symbol" w:hAnsiTheme="minorHAnsi" w:cs="Symbol"/>
          <w:b/>
        </w:rPr>
        <w:t xml:space="preserve">Cardiovascular Technologists and Technicians </w:t>
      </w:r>
      <w:r w:rsidR="001C1787" w:rsidRPr="009127CB">
        <w:rPr>
          <w:rFonts w:asciiTheme="minorHAnsi" w:hAnsiTheme="minorHAnsi"/>
          <w:b/>
        </w:rPr>
        <w:t>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9127CB"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9127CB" w:rsidRDefault="003A26A0" w:rsidP="004839E6">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9127CB" w:rsidRDefault="004839E6" w:rsidP="004839E6">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2017</w:t>
            </w:r>
            <w:r w:rsidR="003A26A0" w:rsidRPr="009127CB">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9127CB" w:rsidRDefault="004839E6" w:rsidP="004839E6">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202</w:t>
            </w:r>
            <w:r w:rsidR="003047AF" w:rsidRPr="009127CB">
              <w:rPr>
                <w:rFonts w:asciiTheme="minorHAnsi" w:eastAsia="Times New Roman" w:hAnsiTheme="minorHAnsi"/>
                <w:bCs/>
                <w:sz w:val="21"/>
                <w:szCs w:val="21"/>
              </w:rPr>
              <w:t>2</w:t>
            </w:r>
            <w:r w:rsidR="003A26A0" w:rsidRPr="009127CB">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9127CB" w:rsidRDefault="003A26A0" w:rsidP="004839E6">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9127CB" w:rsidRDefault="003A26A0" w:rsidP="004839E6">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9127CB" w:rsidRDefault="00900F50" w:rsidP="004839E6">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5-Yr Open</w:t>
            </w:r>
            <w:r w:rsidR="00EB2743" w:rsidRPr="009127CB">
              <w:rPr>
                <w:rFonts w:asciiTheme="minorHAnsi" w:eastAsia="Times New Roman" w:hAnsiTheme="minorHAnsi"/>
                <w:bCs/>
                <w:sz w:val="21"/>
                <w:szCs w:val="21"/>
              </w:rPr>
              <w:t>-</w:t>
            </w:r>
            <w:r w:rsidR="003A26A0" w:rsidRPr="009127CB">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9127CB" w:rsidRDefault="0013587A" w:rsidP="004839E6">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 xml:space="preserve">Average </w:t>
            </w:r>
            <w:r w:rsidR="00900F50" w:rsidRPr="009127CB">
              <w:rPr>
                <w:rFonts w:asciiTheme="minorHAnsi" w:eastAsia="Times New Roman" w:hAnsiTheme="minorHAnsi"/>
                <w:bCs/>
                <w:sz w:val="21"/>
                <w:szCs w:val="21"/>
              </w:rPr>
              <w:t>Annual Open</w:t>
            </w:r>
            <w:r w:rsidR="00EB2743" w:rsidRPr="009127CB">
              <w:rPr>
                <w:rFonts w:asciiTheme="minorHAnsi" w:eastAsia="Times New Roman" w:hAnsiTheme="minorHAnsi"/>
                <w:bCs/>
                <w:sz w:val="21"/>
                <w:szCs w:val="21"/>
              </w:rPr>
              <w:t>-</w:t>
            </w:r>
            <w:r w:rsidR="003A26A0" w:rsidRPr="009127CB">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9127CB" w:rsidRDefault="003A26A0" w:rsidP="004839E6">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9127CB" w:rsidRDefault="003A26A0" w:rsidP="004839E6">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Median Hourly Wage</w:t>
            </w:r>
          </w:p>
        </w:tc>
      </w:tr>
      <w:tr w:rsidR="004B565B" w:rsidRPr="009127CB"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3880A2DA" w:rsidR="004B565B" w:rsidRPr="009127CB" w:rsidRDefault="00FA595B" w:rsidP="004B565B">
            <w:pPr>
              <w:spacing w:after="0" w:line="240" w:lineRule="auto"/>
              <w:rPr>
                <w:rFonts w:asciiTheme="minorHAnsi" w:hAnsiTheme="minorHAnsi"/>
                <w:sz w:val="21"/>
                <w:szCs w:val="21"/>
              </w:rPr>
            </w:pPr>
            <w:r w:rsidRPr="009127CB">
              <w:rPr>
                <w:rFonts w:asciiTheme="minorHAnsi" w:hAnsiTheme="minorHAnsi"/>
                <w:sz w:val="21"/>
                <w:szCs w:val="21"/>
              </w:rPr>
              <w:t>Cardiovascular</w:t>
            </w:r>
            <w:r w:rsidRPr="009127CB">
              <w:rPr>
                <w:rFonts w:asciiTheme="minorHAnsi" w:hAnsiTheme="minorHAnsi"/>
              </w:rPr>
              <w:t xml:space="preserve"> Technologists and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4602432" w:rsidR="004B565B" w:rsidRPr="009127CB" w:rsidRDefault="00FA595B" w:rsidP="004B565B">
            <w:pPr>
              <w:spacing w:after="0" w:line="240" w:lineRule="auto"/>
              <w:jc w:val="right"/>
              <w:rPr>
                <w:rFonts w:asciiTheme="minorHAnsi" w:hAnsiTheme="minorHAnsi"/>
                <w:sz w:val="21"/>
                <w:szCs w:val="21"/>
              </w:rPr>
            </w:pPr>
            <w:r w:rsidRPr="009127CB">
              <w:rPr>
                <w:rFonts w:asciiTheme="minorHAnsi" w:hAnsiTheme="minorHAnsi"/>
                <w:sz w:val="21"/>
                <w:szCs w:val="21"/>
              </w:rPr>
              <w:t>1,035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34EBB28" w:rsidR="004B565B" w:rsidRPr="009127CB" w:rsidRDefault="00FA595B" w:rsidP="004B565B">
            <w:pPr>
              <w:spacing w:after="0" w:line="240" w:lineRule="auto"/>
              <w:jc w:val="right"/>
              <w:rPr>
                <w:rFonts w:asciiTheme="minorHAnsi" w:hAnsiTheme="minorHAnsi"/>
                <w:sz w:val="21"/>
                <w:szCs w:val="21"/>
              </w:rPr>
            </w:pPr>
            <w:r w:rsidRPr="009127CB">
              <w:rPr>
                <w:rFonts w:asciiTheme="minorHAnsi" w:hAnsiTheme="minorHAnsi"/>
                <w:sz w:val="21"/>
                <w:szCs w:val="21"/>
              </w:rPr>
              <w:t>1,099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F7466BD" w:rsidR="004B565B" w:rsidRPr="009127CB" w:rsidRDefault="00FA595B" w:rsidP="004B565B">
            <w:pPr>
              <w:spacing w:after="0" w:line="240" w:lineRule="auto"/>
              <w:jc w:val="right"/>
              <w:rPr>
                <w:rFonts w:asciiTheme="minorHAnsi" w:hAnsiTheme="minorHAnsi"/>
                <w:color w:val="FF0000"/>
                <w:sz w:val="21"/>
                <w:szCs w:val="21"/>
              </w:rPr>
            </w:pPr>
            <w:r w:rsidRPr="009127CB">
              <w:rPr>
                <w:rFonts w:asciiTheme="minorHAnsi" w:hAnsiTheme="minorHAnsi"/>
                <w:sz w:val="21"/>
                <w:szCs w:val="21"/>
              </w:rPr>
              <w:t xml:space="preserve">65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E56B842" w:rsidR="004B565B" w:rsidRPr="009127CB" w:rsidRDefault="00FA595B" w:rsidP="004B565B">
            <w:pPr>
              <w:spacing w:after="0" w:line="240" w:lineRule="auto"/>
              <w:jc w:val="right"/>
              <w:rPr>
                <w:rFonts w:asciiTheme="minorHAnsi" w:hAnsiTheme="minorHAnsi"/>
                <w:color w:val="FF0000"/>
                <w:sz w:val="21"/>
                <w:szCs w:val="21"/>
              </w:rPr>
            </w:pPr>
            <w:r w:rsidRPr="009127CB">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9159DF9" w:rsidR="004B565B" w:rsidRPr="009127CB" w:rsidRDefault="00FA595B" w:rsidP="004B565B">
            <w:pPr>
              <w:spacing w:after="0" w:line="240" w:lineRule="auto"/>
              <w:jc w:val="right"/>
              <w:rPr>
                <w:rFonts w:asciiTheme="minorHAnsi" w:hAnsiTheme="minorHAnsi"/>
                <w:sz w:val="21"/>
                <w:szCs w:val="21"/>
              </w:rPr>
            </w:pPr>
            <w:r w:rsidRPr="009127CB">
              <w:rPr>
                <w:rFonts w:asciiTheme="minorHAnsi" w:hAnsiTheme="minorHAnsi"/>
                <w:sz w:val="21"/>
                <w:szCs w:val="21"/>
              </w:rPr>
              <w:t>340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1E17058" w:rsidR="004B565B" w:rsidRPr="009127CB" w:rsidRDefault="00FA595B" w:rsidP="004B565B">
            <w:pPr>
              <w:spacing w:after="0" w:line="240" w:lineRule="auto"/>
              <w:jc w:val="right"/>
              <w:rPr>
                <w:rFonts w:asciiTheme="minorHAnsi" w:hAnsiTheme="minorHAnsi"/>
                <w:sz w:val="21"/>
                <w:szCs w:val="21"/>
              </w:rPr>
            </w:pPr>
            <w:r w:rsidRPr="009127CB">
              <w:rPr>
                <w:rFonts w:asciiTheme="minorHAnsi" w:hAnsiTheme="minorHAnsi"/>
                <w:sz w:val="21"/>
                <w:szCs w:val="21"/>
              </w:rPr>
              <w:t>68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3CF6DA6" w:rsidR="004B565B" w:rsidRPr="009127CB" w:rsidRDefault="00FA595B" w:rsidP="004B565B">
            <w:pPr>
              <w:spacing w:after="0" w:line="240" w:lineRule="auto"/>
              <w:jc w:val="right"/>
              <w:rPr>
                <w:rFonts w:asciiTheme="minorHAnsi" w:hAnsiTheme="minorHAnsi"/>
                <w:sz w:val="21"/>
                <w:szCs w:val="21"/>
              </w:rPr>
            </w:pPr>
            <w:r w:rsidRPr="009127CB">
              <w:rPr>
                <w:rFonts w:asciiTheme="minorHAnsi" w:hAnsiTheme="minorHAnsi"/>
                <w:sz w:val="21"/>
                <w:szCs w:val="21"/>
              </w:rPr>
              <w:t>$</w:t>
            </w:r>
            <w:r w:rsidRPr="009127CB">
              <w:rPr>
                <w:rFonts w:asciiTheme="minorHAnsi" w:hAnsiTheme="minorHAnsi"/>
              </w:rPr>
              <w:t xml:space="preserve">18.39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02E7038" w:rsidR="004B565B" w:rsidRPr="009127CB" w:rsidRDefault="00FA595B" w:rsidP="004B565B">
            <w:pPr>
              <w:spacing w:after="0" w:line="240" w:lineRule="auto"/>
              <w:jc w:val="right"/>
              <w:rPr>
                <w:rFonts w:asciiTheme="minorHAnsi" w:hAnsiTheme="minorHAnsi"/>
                <w:sz w:val="21"/>
                <w:szCs w:val="21"/>
              </w:rPr>
            </w:pPr>
            <w:r w:rsidRPr="009127CB">
              <w:rPr>
                <w:rFonts w:asciiTheme="minorHAnsi" w:hAnsiTheme="minorHAnsi"/>
                <w:sz w:val="21"/>
                <w:szCs w:val="21"/>
              </w:rPr>
              <w:t>$</w:t>
            </w:r>
            <w:r w:rsidRPr="009127CB">
              <w:rPr>
                <w:rFonts w:asciiTheme="minorHAnsi" w:hAnsiTheme="minorHAnsi"/>
              </w:rPr>
              <w:t xml:space="preserve">33.82 </w:t>
            </w:r>
          </w:p>
        </w:tc>
      </w:tr>
    </w:tbl>
    <w:p w14:paraId="2AEE1AF4" w14:textId="407DB2DF" w:rsidR="00410DF0" w:rsidRPr="009127CB" w:rsidRDefault="00410DF0" w:rsidP="00410DF0">
      <w:pPr>
        <w:pStyle w:val="NoSpacing"/>
        <w:rPr>
          <w:rFonts w:asciiTheme="minorHAnsi" w:hAnsiTheme="minorHAnsi"/>
          <w:i/>
          <w:sz w:val="20"/>
          <w:szCs w:val="20"/>
        </w:rPr>
      </w:pPr>
      <w:r w:rsidRPr="009127CB">
        <w:rPr>
          <w:rFonts w:asciiTheme="minorHAnsi" w:hAnsiTheme="minorHAnsi"/>
          <w:i/>
          <w:sz w:val="20"/>
          <w:szCs w:val="20"/>
        </w:rPr>
        <w:t xml:space="preserve">Source: EMSI </w:t>
      </w:r>
      <w:r w:rsidR="00A17D5F" w:rsidRPr="009127CB">
        <w:rPr>
          <w:rFonts w:asciiTheme="minorHAnsi" w:hAnsiTheme="minorHAnsi"/>
          <w:i/>
          <w:sz w:val="20"/>
          <w:szCs w:val="20"/>
        </w:rPr>
        <w:t>2019.1</w:t>
      </w:r>
    </w:p>
    <w:p w14:paraId="18815C78" w14:textId="04FDCFFB" w:rsidR="00410DF0" w:rsidRPr="009127CB" w:rsidRDefault="00410DF0" w:rsidP="003047AF">
      <w:pPr>
        <w:pStyle w:val="NoSpacing"/>
        <w:spacing w:after="240"/>
        <w:rPr>
          <w:rFonts w:asciiTheme="minorHAnsi" w:hAnsiTheme="minorHAnsi"/>
          <w:sz w:val="20"/>
          <w:szCs w:val="20"/>
        </w:rPr>
      </w:pPr>
      <w:r w:rsidRPr="009127CB">
        <w:rPr>
          <w:rFonts w:asciiTheme="minorHAnsi" w:hAnsiTheme="minorHAnsi"/>
          <w:b/>
          <w:sz w:val="20"/>
          <w:szCs w:val="20"/>
        </w:rPr>
        <w:t>Bay Region</w:t>
      </w:r>
      <w:r w:rsidRPr="009127CB">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09662E3" w:rsidR="003047AF" w:rsidRPr="009127CB" w:rsidRDefault="003047AF" w:rsidP="003047AF">
      <w:pPr>
        <w:pStyle w:val="NoSpacing"/>
        <w:spacing w:after="60"/>
        <w:rPr>
          <w:rFonts w:asciiTheme="minorHAnsi" w:hAnsiTheme="minorHAnsi"/>
          <w:b/>
        </w:rPr>
      </w:pPr>
      <w:r w:rsidRPr="009127CB">
        <w:rPr>
          <w:rFonts w:asciiTheme="minorHAnsi" w:hAnsiTheme="minorHAnsi"/>
          <w:b/>
        </w:rPr>
        <w:t xml:space="preserve">Table 2. </w:t>
      </w:r>
      <w:r w:rsidR="001C1787" w:rsidRPr="009127CB">
        <w:rPr>
          <w:rFonts w:asciiTheme="minorHAnsi" w:hAnsiTheme="minorHAnsi"/>
          <w:b/>
        </w:rPr>
        <w:t xml:space="preserve">Employment Outlook for </w:t>
      </w:r>
      <w:r w:rsidR="0033603C" w:rsidRPr="009127CB">
        <w:rPr>
          <w:rFonts w:asciiTheme="minorHAnsi" w:eastAsia="Symbol" w:hAnsiTheme="minorHAnsi" w:cs="Symbol"/>
          <w:b/>
        </w:rPr>
        <w:t xml:space="preserve">Cardiovascular Technologists and Technicians </w:t>
      </w:r>
      <w:r w:rsidR="001C1787" w:rsidRPr="009127CB">
        <w:rPr>
          <w:rFonts w:asciiTheme="minorHAnsi" w:hAnsiTheme="minorHAnsi"/>
          <w:b/>
        </w:rPr>
        <w:t xml:space="preserve">in </w:t>
      </w:r>
      <w:r w:rsidR="00751AD9" w:rsidRPr="009127CB">
        <w:rPr>
          <w:rFonts w:asciiTheme="minorHAnsi" w:hAnsiTheme="minorHAnsi"/>
          <w:b/>
        </w:rPr>
        <w:t>Mid-Peninsula</w:t>
      </w:r>
      <w:r w:rsidR="000612F1" w:rsidRPr="009127CB">
        <w:rPr>
          <w:rFonts w:asciiTheme="minorHAnsi" w:hAnsiTheme="minorHAnsi"/>
          <w:b/>
        </w:rPr>
        <w:t xml:space="preserve"> </w:t>
      </w:r>
      <w:r w:rsidR="001C1787" w:rsidRPr="009127CB">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9127CB"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9127CB" w:rsidRDefault="00F90584" w:rsidP="005E116D">
            <w:pPr>
              <w:spacing w:after="0" w:line="240" w:lineRule="auto"/>
              <w:ind w:left="-105"/>
              <w:jc w:val="center"/>
              <w:rPr>
                <w:rFonts w:asciiTheme="minorHAnsi" w:eastAsia="Times New Roman" w:hAnsiTheme="minorHAnsi"/>
                <w:bCs/>
                <w:sz w:val="21"/>
                <w:szCs w:val="21"/>
              </w:rPr>
            </w:pPr>
            <w:r w:rsidRPr="009127CB">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9127CB" w:rsidRDefault="00F90584" w:rsidP="007B33E2">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9127CB" w:rsidRDefault="00F90584" w:rsidP="007B33E2">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9127CB" w:rsidRDefault="00F90584" w:rsidP="007B33E2">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9127CB" w:rsidRDefault="00F90584" w:rsidP="007B33E2">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9127CB" w:rsidRDefault="00F90584" w:rsidP="007B33E2">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9127CB" w:rsidRDefault="0013587A" w:rsidP="007B33E2">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 xml:space="preserve">Average </w:t>
            </w:r>
            <w:r w:rsidR="00F90584" w:rsidRPr="009127CB">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9127CB" w:rsidRDefault="00F90584" w:rsidP="007B33E2">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9127CB" w:rsidRDefault="00F90584" w:rsidP="007B33E2">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Median Hourly Wage</w:t>
            </w:r>
          </w:p>
        </w:tc>
      </w:tr>
      <w:tr w:rsidR="00F90584" w:rsidRPr="009127CB"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49FBDFFC" w:rsidR="00F90584" w:rsidRPr="009127CB" w:rsidRDefault="00FA595B" w:rsidP="00900F50">
            <w:pPr>
              <w:spacing w:after="0" w:line="240" w:lineRule="auto"/>
              <w:rPr>
                <w:rFonts w:asciiTheme="minorHAnsi" w:hAnsiTheme="minorHAnsi"/>
                <w:sz w:val="21"/>
                <w:szCs w:val="21"/>
              </w:rPr>
            </w:pPr>
            <w:r w:rsidRPr="009127CB">
              <w:rPr>
                <w:rFonts w:asciiTheme="minorHAnsi" w:hAnsiTheme="minorHAnsi"/>
                <w:sz w:val="21"/>
                <w:szCs w:val="21"/>
              </w:rPr>
              <w:t>Cardiovascular</w:t>
            </w:r>
            <w:r w:rsidRPr="009127CB">
              <w:rPr>
                <w:rFonts w:asciiTheme="minorHAnsi" w:hAnsiTheme="minorHAnsi"/>
              </w:rPr>
              <w:t xml:space="preserve"> Technologists and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8E0E6FC" w:rsidR="00F90584" w:rsidRPr="009127CB" w:rsidRDefault="00FA595B" w:rsidP="00900F50">
            <w:pPr>
              <w:spacing w:after="0" w:line="240" w:lineRule="auto"/>
              <w:jc w:val="right"/>
              <w:rPr>
                <w:rFonts w:asciiTheme="minorHAnsi" w:hAnsiTheme="minorHAnsi"/>
                <w:sz w:val="21"/>
                <w:szCs w:val="21"/>
              </w:rPr>
            </w:pPr>
            <w:r w:rsidRPr="009127CB">
              <w:rPr>
                <w:rFonts w:asciiTheme="minorHAnsi" w:hAnsiTheme="minorHAnsi"/>
                <w:sz w:val="21"/>
                <w:szCs w:val="21"/>
              </w:rPr>
              <w:t>227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6CEBF4C" w:rsidR="00F90584" w:rsidRPr="009127CB" w:rsidRDefault="00FA595B" w:rsidP="00900F50">
            <w:pPr>
              <w:spacing w:after="0" w:line="240" w:lineRule="auto"/>
              <w:jc w:val="right"/>
              <w:rPr>
                <w:rFonts w:asciiTheme="minorHAnsi" w:hAnsiTheme="minorHAnsi"/>
                <w:sz w:val="21"/>
                <w:szCs w:val="21"/>
              </w:rPr>
            </w:pPr>
            <w:r w:rsidRPr="009127CB">
              <w:rPr>
                <w:rFonts w:asciiTheme="minorHAnsi" w:hAnsiTheme="minorHAnsi"/>
                <w:sz w:val="21"/>
                <w:szCs w:val="21"/>
              </w:rPr>
              <w:t>250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76DACBB" w:rsidR="00F90584" w:rsidRPr="009127CB" w:rsidRDefault="00FA595B" w:rsidP="00900F50">
            <w:pPr>
              <w:spacing w:after="0" w:line="240" w:lineRule="auto"/>
              <w:jc w:val="right"/>
              <w:rPr>
                <w:rFonts w:asciiTheme="minorHAnsi" w:hAnsiTheme="minorHAnsi"/>
                <w:color w:val="FF0000"/>
                <w:sz w:val="21"/>
                <w:szCs w:val="21"/>
              </w:rPr>
            </w:pPr>
            <w:r w:rsidRPr="009127CB">
              <w:rPr>
                <w:rFonts w:asciiTheme="minorHAnsi" w:hAnsiTheme="minorHAnsi"/>
                <w:sz w:val="21"/>
                <w:szCs w:val="21"/>
              </w:rPr>
              <w:t xml:space="preserve">22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FD1FC0E" w:rsidR="00F90584" w:rsidRPr="009127CB" w:rsidRDefault="00FA595B" w:rsidP="00900F50">
            <w:pPr>
              <w:spacing w:after="0" w:line="240" w:lineRule="auto"/>
              <w:jc w:val="right"/>
              <w:rPr>
                <w:rFonts w:asciiTheme="minorHAnsi" w:hAnsiTheme="minorHAnsi"/>
                <w:color w:val="FF0000"/>
                <w:sz w:val="21"/>
                <w:szCs w:val="21"/>
              </w:rPr>
            </w:pPr>
            <w:r w:rsidRPr="009127CB">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8CAB035" w:rsidR="00F90584" w:rsidRPr="009127CB" w:rsidRDefault="00FA595B" w:rsidP="00900F50">
            <w:pPr>
              <w:spacing w:after="0" w:line="240" w:lineRule="auto"/>
              <w:jc w:val="right"/>
              <w:rPr>
                <w:rFonts w:asciiTheme="minorHAnsi" w:hAnsiTheme="minorHAnsi"/>
                <w:sz w:val="21"/>
                <w:szCs w:val="21"/>
              </w:rPr>
            </w:pPr>
            <w:r w:rsidRPr="009127CB">
              <w:rPr>
                <w:rFonts w:asciiTheme="minorHAnsi" w:hAnsiTheme="minorHAnsi"/>
                <w:sz w:val="21"/>
                <w:szCs w:val="21"/>
              </w:rPr>
              <w:t>82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11A1253" w:rsidR="00F90584" w:rsidRPr="009127CB" w:rsidRDefault="00FA595B" w:rsidP="00900F50">
            <w:pPr>
              <w:spacing w:after="0" w:line="240" w:lineRule="auto"/>
              <w:jc w:val="right"/>
              <w:rPr>
                <w:rFonts w:asciiTheme="minorHAnsi" w:hAnsiTheme="minorHAnsi"/>
                <w:sz w:val="21"/>
                <w:szCs w:val="21"/>
              </w:rPr>
            </w:pPr>
            <w:r w:rsidRPr="009127CB">
              <w:rPr>
                <w:rFonts w:asciiTheme="minorHAnsi" w:hAnsiTheme="minorHAnsi"/>
                <w:sz w:val="21"/>
                <w:szCs w:val="21"/>
              </w:rPr>
              <w:t>16</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3914475" w:rsidR="00F90584" w:rsidRPr="009127CB" w:rsidRDefault="00FA595B" w:rsidP="00900F50">
            <w:pPr>
              <w:spacing w:after="0" w:line="240" w:lineRule="auto"/>
              <w:jc w:val="right"/>
              <w:rPr>
                <w:rFonts w:asciiTheme="minorHAnsi" w:hAnsiTheme="minorHAnsi"/>
                <w:sz w:val="21"/>
                <w:szCs w:val="21"/>
              </w:rPr>
            </w:pPr>
            <w:r w:rsidRPr="009127CB">
              <w:rPr>
                <w:rFonts w:asciiTheme="minorHAnsi" w:hAnsiTheme="minorHAnsi"/>
                <w:sz w:val="21"/>
                <w:szCs w:val="21"/>
              </w:rPr>
              <w:t>$</w:t>
            </w:r>
            <w:r w:rsidRPr="009127CB">
              <w:rPr>
                <w:rFonts w:asciiTheme="minorHAnsi" w:hAnsiTheme="minorHAnsi"/>
              </w:rPr>
              <w:t xml:space="preserve">22.00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3E6B295" w:rsidR="00F90584" w:rsidRPr="009127CB" w:rsidRDefault="00FA595B" w:rsidP="00900F50">
            <w:pPr>
              <w:spacing w:after="0" w:line="240" w:lineRule="auto"/>
              <w:jc w:val="right"/>
              <w:rPr>
                <w:rFonts w:asciiTheme="minorHAnsi" w:hAnsiTheme="minorHAnsi"/>
                <w:sz w:val="21"/>
                <w:szCs w:val="21"/>
              </w:rPr>
            </w:pPr>
            <w:r w:rsidRPr="009127CB">
              <w:rPr>
                <w:rFonts w:asciiTheme="minorHAnsi" w:hAnsiTheme="minorHAnsi"/>
                <w:sz w:val="21"/>
                <w:szCs w:val="21"/>
              </w:rPr>
              <w:t>$</w:t>
            </w:r>
            <w:r w:rsidRPr="009127CB">
              <w:rPr>
                <w:rFonts w:asciiTheme="minorHAnsi" w:hAnsiTheme="minorHAnsi"/>
              </w:rPr>
              <w:t xml:space="preserve">51.08 </w:t>
            </w:r>
          </w:p>
        </w:tc>
      </w:tr>
    </w:tbl>
    <w:p w14:paraId="6345B211" w14:textId="2DAE28B4" w:rsidR="003047AF" w:rsidRPr="009127CB" w:rsidRDefault="00A17D5F" w:rsidP="003047AF">
      <w:pPr>
        <w:pStyle w:val="NoSpacing"/>
        <w:rPr>
          <w:rFonts w:asciiTheme="minorHAnsi" w:hAnsiTheme="minorHAnsi"/>
          <w:i/>
          <w:sz w:val="20"/>
          <w:szCs w:val="20"/>
        </w:rPr>
      </w:pPr>
      <w:r w:rsidRPr="009127CB">
        <w:rPr>
          <w:rFonts w:asciiTheme="minorHAnsi" w:hAnsiTheme="minorHAnsi"/>
          <w:i/>
          <w:sz w:val="20"/>
          <w:szCs w:val="20"/>
        </w:rPr>
        <w:lastRenderedPageBreak/>
        <w:t>Source: EMSI 2019.1</w:t>
      </w:r>
    </w:p>
    <w:p w14:paraId="0F940DAA" w14:textId="405E3A91" w:rsidR="00E42D43" w:rsidRPr="009127CB" w:rsidRDefault="00751AD9" w:rsidP="006C48C2">
      <w:pPr>
        <w:pStyle w:val="NoSpacing"/>
        <w:spacing w:after="240"/>
        <w:rPr>
          <w:rFonts w:asciiTheme="minorHAnsi" w:hAnsiTheme="minorHAnsi"/>
          <w:sz w:val="20"/>
          <w:szCs w:val="20"/>
        </w:rPr>
      </w:pPr>
      <w:r w:rsidRPr="009127CB">
        <w:rPr>
          <w:rFonts w:asciiTheme="minorHAnsi" w:hAnsiTheme="minorHAnsi"/>
          <w:b/>
          <w:sz w:val="20"/>
          <w:szCs w:val="20"/>
        </w:rPr>
        <w:t>Mid-Peninsula</w:t>
      </w:r>
      <w:r w:rsidR="000612F1" w:rsidRPr="009127CB">
        <w:rPr>
          <w:rFonts w:asciiTheme="minorHAnsi" w:hAnsiTheme="minorHAnsi"/>
          <w:b/>
          <w:sz w:val="20"/>
          <w:szCs w:val="20"/>
        </w:rPr>
        <w:t xml:space="preserve"> </w:t>
      </w:r>
      <w:r w:rsidR="00681353" w:rsidRPr="009127CB">
        <w:rPr>
          <w:rFonts w:asciiTheme="minorHAnsi" w:hAnsiTheme="minorHAnsi"/>
          <w:b/>
          <w:sz w:val="20"/>
          <w:szCs w:val="20"/>
        </w:rPr>
        <w:t>Sub-Region</w:t>
      </w:r>
      <w:r w:rsidR="00797696" w:rsidRPr="009127CB">
        <w:rPr>
          <w:rFonts w:asciiTheme="minorHAnsi" w:hAnsiTheme="minorHAnsi"/>
          <w:b/>
          <w:sz w:val="20"/>
          <w:szCs w:val="20"/>
        </w:rPr>
        <w:t xml:space="preserve"> </w:t>
      </w:r>
      <w:r w:rsidR="00681353" w:rsidRPr="009127CB">
        <w:rPr>
          <w:rFonts w:asciiTheme="minorHAnsi" w:hAnsiTheme="minorHAnsi"/>
          <w:sz w:val="20"/>
          <w:szCs w:val="20"/>
        </w:rPr>
        <w:t xml:space="preserve">includes </w:t>
      </w:r>
      <w:r w:rsidR="00D047AF" w:rsidRPr="0033603C">
        <w:rPr>
          <w:rFonts w:asciiTheme="minorHAnsi" w:hAnsiTheme="minorHAnsi"/>
          <w:sz w:val="20"/>
          <w:szCs w:val="20"/>
        </w:rPr>
        <w:t>San Francisco and San Mateo Counties</w:t>
      </w:r>
    </w:p>
    <w:p w14:paraId="6D4DE470" w14:textId="7800386F" w:rsidR="00351170" w:rsidRPr="009127CB" w:rsidRDefault="002155A4" w:rsidP="00351170">
      <w:pPr>
        <w:pStyle w:val="Heading3"/>
        <w:rPr>
          <w:rFonts w:asciiTheme="minorHAnsi" w:hAnsiTheme="minorHAnsi"/>
        </w:rPr>
      </w:pPr>
      <w:r w:rsidRPr="009127CB">
        <w:rPr>
          <w:rFonts w:asciiTheme="minorHAnsi" w:hAnsiTheme="minorHAnsi"/>
        </w:rPr>
        <w:t xml:space="preserve">Job Postings in </w:t>
      </w:r>
      <w:r w:rsidR="00351170" w:rsidRPr="009127CB">
        <w:rPr>
          <w:rFonts w:asciiTheme="minorHAnsi" w:hAnsiTheme="minorHAnsi"/>
        </w:rPr>
        <w:t>Bay Region</w:t>
      </w:r>
      <w:r w:rsidR="00060203" w:rsidRPr="009127CB">
        <w:rPr>
          <w:rFonts w:asciiTheme="minorHAnsi" w:hAnsiTheme="minorHAnsi"/>
        </w:rPr>
        <w:t xml:space="preserve"> and </w:t>
      </w:r>
      <w:r w:rsidR="00751AD9" w:rsidRPr="009127CB">
        <w:rPr>
          <w:rFonts w:asciiTheme="minorHAnsi" w:hAnsiTheme="minorHAnsi"/>
        </w:rPr>
        <w:t>Mid-Peninsula</w:t>
      </w:r>
      <w:r w:rsidR="000612F1" w:rsidRPr="009127CB">
        <w:rPr>
          <w:rFonts w:asciiTheme="minorHAnsi" w:hAnsiTheme="minorHAnsi"/>
        </w:rPr>
        <w:t xml:space="preserve"> </w:t>
      </w:r>
      <w:r w:rsidR="00060203" w:rsidRPr="009127CB">
        <w:rPr>
          <w:rFonts w:asciiTheme="minorHAnsi" w:hAnsiTheme="minorHAnsi"/>
        </w:rPr>
        <w:t>Sub-Region</w:t>
      </w:r>
    </w:p>
    <w:p w14:paraId="2094AEC4" w14:textId="52C3EBD1" w:rsidR="001C1787" w:rsidRPr="009127CB" w:rsidRDefault="000E5421" w:rsidP="001C1787">
      <w:pPr>
        <w:pStyle w:val="NoSpacing"/>
        <w:spacing w:after="60"/>
        <w:rPr>
          <w:rFonts w:asciiTheme="minorHAnsi" w:hAnsiTheme="minorHAnsi"/>
          <w:b/>
        </w:rPr>
      </w:pPr>
      <w:r w:rsidRPr="009127CB">
        <w:rPr>
          <w:rFonts w:asciiTheme="minorHAnsi" w:hAnsiTheme="minorHAnsi"/>
          <w:b/>
        </w:rPr>
        <w:t>Table 3</w:t>
      </w:r>
      <w:r w:rsidR="002155A4" w:rsidRPr="009127CB">
        <w:rPr>
          <w:rFonts w:asciiTheme="minorHAnsi" w:hAnsiTheme="minorHAnsi"/>
          <w:b/>
        </w:rPr>
        <w:t xml:space="preserve">. </w:t>
      </w:r>
      <w:r w:rsidR="001C1787" w:rsidRPr="009127CB">
        <w:rPr>
          <w:rFonts w:asciiTheme="minorHAnsi" w:hAnsiTheme="minorHAnsi"/>
          <w:b/>
        </w:rPr>
        <w:t>Number of Job Postings by Occupation for latest 12 months (</w:t>
      </w:r>
      <w:r w:rsidR="0033603C">
        <w:rPr>
          <w:rFonts w:asciiTheme="minorHAnsi" w:hAnsiTheme="minorHAnsi"/>
          <w:b/>
        </w:rPr>
        <w:t>March 2018 - Feb 2019</w:t>
      </w:r>
      <w:r w:rsidR="001C1787" w:rsidRPr="009127CB">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9127CB"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9127CB" w:rsidRDefault="002C3B30" w:rsidP="005E116D">
            <w:pPr>
              <w:spacing w:after="0" w:line="240" w:lineRule="auto"/>
              <w:ind w:left="-15"/>
              <w:rPr>
                <w:rFonts w:asciiTheme="minorHAnsi" w:eastAsia="Times New Roman" w:hAnsiTheme="minorHAnsi"/>
                <w:bCs/>
                <w:sz w:val="21"/>
                <w:szCs w:val="21"/>
              </w:rPr>
            </w:pPr>
            <w:r w:rsidRPr="009127CB">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9127CB" w:rsidRDefault="002C3B30" w:rsidP="00950AF1">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42FE1E6" w:rsidR="002C3B30" w:rsidRPr="009127CB" w:rsidRDefault="00751AD9" w:rsidP="002F5095">
            <w:pPr>
              <w:tabs>
                <w:tab w:val="decimal" w:pos="1080"/>
              </w:tabs>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Mid-Peninsula</w:t>
            </w:r>
          </w:p>
        </w:tc>
      </w:tr>
      <w:tr w:rsidR="008964C7" w:rsidRPr="009127CB" w14:paraId="22CC6F39" w14:textId="3ADA4CEB" w:rsidTr="00CB4538">
        <w:trPr>
          <w:trHeight w:val="202"/>
        </w:trPr>
        <w:tc>
          <w:tcPr>
            <w:tcW w:w="7290" w:type="dxa"/>
            <w:shd w:val="clear" w:color="auto" w:fill="auto"/>
            <w:noWrap/>
            <w:vAlign w:val="center"/>
          </w:tcPr>
          <w:p w14:paraId="7FD0BF21" w14:textId="045C912F" w:rsidR="008964C7" w:rsidRPr="009127CB" w:rsidRDefault="0033603C" w:rsidP="005E116D">
            <w:pPr>
              <w:spacing w:after="0" w:line="240" w:lineRule="auto"/>
              <w:ind w:left="-120"/>
              <w:rPr>
                <w:rFonts w:asciiTheme="minorHAnsi" w:eastAsia="Times New Roman" w:hAnsiTheme="minorHAnsi"/>
                <w:sz w:val="21"/>
                <w:szCs w:val="21"/>
              </w:rPr>
            </w:pPr>
            <w:r>
              <w:rPr>
                <w:rFonts w:asciiTheme="minorHAnsi" w:hAnsiTheme="minorHAnsi"/>
                <w:sz w:val="21"/>
                <w:szCs w:val="21"/>
              </w:rPr>
              <w:t xml:space="preserve"> </w:t>
            </w:r>
            <w:r w:rsidR="00751AD9" w:rsidRPr="009127CB">
              <w:rPr>
                <w:rFonts w:asciiTheme="minorHAnsi" w:hAnsiTheme="minorHAnsi"/>
                <w:sz w:val="21"/>
                <w:szCs w:val="21"/>
              </w:rPr>
              <w:t>Cardiovascular</w:t>
            </w:r>
            <w:r w:rsidR="00751AD9" w:rsidRPr="009127CB">
              <w:rPr>
                <w:rFonts w:asciiTheme="minorHAnsi" w:hAnsiTheme="minorHAnsi"/>
              </w:rPr>
              <w:t xml:space="preserve"> Technologists and Technicians</w:t>
            </w:r>
          </w:p>
        </w:tc>
        <w:tc>
          <w:tcPr>
            <w:tcW w:w="1350" w:type="dxa"/>
            <w:shd w:val="clear" w:color="auto" w:fill="auto"/>
            <w:noWrap/>
            <w:vAlign w:val="center"/>
          </w:tcPr>
          <w:p w14:paraId="06415EC9" w14:textId="051871EE" w:rsidR="008964C7" w:rsidRPr="009127CB" w:rsidRDefault="00751AD9" w:rsidP="002F5095">
            <w:pPr>
              <w:tabs>
                <w:tab w:val="decimal" w:pos="816"/>
              </w:tabs>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963</w:t>
            </w:r>
          </w:p>
        </w:tc>
        <w:tc>
          <w:tcPr>
            <w:tcW w:w="1710" w:type="dxa"/>
            <w:vAlign w:val="center"/>
          </w:tcPr>
          <w:p w14:paraId="14DDF9FF" w14:textId="538FCBA1" w:rsidR="008964C7" w:rsidRPr="009127CB" w:rsidRDefault="004D1E48" w:rsidP="002F5095">
            <w:pPr>
              <w:tabs>
                <w:tab w:val="decimal" w:pos="1080"/>
              </w:tabs>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288</w:t>
            </w:r>
          </w:p>
        </w:tc>
      </w:tr>
    </w:tbl>
    <w:p w14:paraId="1D7EFE34" w14:textId="55F812E0" w:rsidR="00580505" w:rsidRPr="009127CB" w:rsidRDefault="00750FFE" w:rsidP="005E116D">
      <w:pPr>
        <w:pStyle w:val="NoSpacing"/>
        <w:spacing w:after="360"/>
        <w:rPr>
          <w:rFonts w:asciiTheme="minorHAnsi" w:hAnsiTheme="minorHAnsi"/>
          <w:i/>
          <w:sz w:val="20"/>
          <w:szCs w:val="20"/>
        </w:rPr>
      </w:pPr>
      <w:r w:rsidRPr="009127CB">
        <w:rPr>
          <w:rFonts w:asciiTheme="minorHAnsi" w:hAnsiTheme="minorHAnsi"/>
          <w:i/>
          <w:sz w:val="20"/>
          <w:szCs w:val="20"/>
        </w:rPr>
        <w:t>Source: Burning Glass</w:t>
      </w:r>
    </w:p>
    <w:p w14:paraId="4B03BC9F" w14:textId="0555AB6D" w:rsidR="002155A4" w:rsidRPr="009127CB" w:rsidRDefault="000E5421" w:rsidP="00B373BC">
      <w:pPr>
        <w:pStyle w:val="NoSpacing"/>
        <w:spacing w:after="60"/>
        <w:rPr>
          <w:rFonts w:asciiTheme="minorHAnsi" w:hAnsiTheme="minorHAnsi"/>
          <w:b/>
        </w:rPr>
      </w:pPr>
      <w:r w:rsidRPr="009127CB">
        <w:rPr>
          <w:rFonts w:asciiTheme="minorHAnsi" w:hAnsiTheme="minorHAnsi"/>
          <w:b/>
        </w:rPr>
        <w:t>Table 4</w:t>
      </w:r>
      <w:r w:rsidR="002155A4" w:rsidRPr="009127CB">
        <w:rPr>
          <w:rFonts w:asciiTheme="minorHAnsi" w:hAnsiTheme="minorHAnsi"/>
          <w:b/>
        </w:rPr>
        <w:t xml:space="preserve">. </w:t>
      </w:r>
      <w:r w:rsidR="001C1787" w:rsidRPr="009127CB">
        <w:rPr>
          <w:rFonts w:asciiTheme="minorHAnsi" w:hAnsiTheme="minorHAnsi"/>
          <w:b/>
        </w:rPr>
        <w:t xml:space="preserve">Top Job Titles for </w:t>
      </w:r>
      <w:r w:rsidR="0033603C" w:rsidRPr="009127CB">
        <w:rPr>
          <w:rFonts w:asciiTheme="minorHAnsi" w:eastAsia="Symbol" w:hAnsiTheme="minorHAnsi" w:cs="Symbol"/>
          <w:b/>
        </w:rPr>
        <w:t xml:space="preserve">Cardiovascular Technologists and Technicians </w:t>
      </w:r>
      <w:r w:rsidR="001C1787" w:rsidRPr="009127CB">
        <w:rPr>
          <w:rFonts w:asciiTheme="minorHAnsi" w:hAnsiTheme="minorHAnsi"/>
          <w:b/>
        </w:rPr>
        <w:t>for latest 12 months (</w:t>
      </w:r>
      <w:r w:rsidR="0033603C">
        <w:rPr>
          <w:rFonts w:asciiTheme="minorHAnsi" w:hAnsiTheme="minorHAnsi"/>
          <w:b/>
        </w:rPr>
        <w:t>March 2018 - Feb 2019</w:t>
      </w:r>
      <w:r w:rsidR="001C1787" w:rsidRPr="009127CB">
        <w:rPr>
          <w:rFonts w:asciiTheme="minorHAnsi" w:hAnsiTheme="min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9127CB"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9127CB" w:rsidRDefault="00BF1DA0" w:rsidP="00AB39A8">
            <w:pPr>
              <w:spacing w:after="0" w:line="240" w:lineRule="auto"/>
              <w:rPr>
                <w:rFonts w:asciiTheme="minorHAnsi" w:eastAsia="Times New Roman" w:hAnsiTheme="minorHAnsi"/>
                <w:bCs/>
                <w:sz w:val="21"/>
                <w:szCs w:val="21"/>
              </w:rPr>
            </w:pPr>
            <w:r w:rsidRPr="009127CB">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9127CB" w:rsidRDefault="00BF1DA0" w:rsidP="00AB39A8">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7BD47D42" w:rsidR="00BF1DA0" w:rsidRPr="009127CB" w:rsidRDefault="00751AD9" w:rsidP="00AB39A8">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Mid-Peninsula</w:t>
            </w:r>
          </w:p>
        </w:tc>
        <w:tc>
          <w:tcPr>
            <w:tcW w:w="3060" w:type="dxa"/>
            <w:shd w:val="clear" w:color="auto" w:fill="E0EE7C" w:themeFill="accent3" w:themeFillTint="66"/>
            <w:vAlign w:val="center"/>
          </w:tcPr>
          <w:p w14:paraId="5DC1C12A" w14:textId="3F7DE3A4" w:rsidR="00BF1DA0" w:rsidRPr="009127CB" w:rsidRDefault="00BF1DA0" w:rsidP="00AB39A8">
            <w:pPr>
              <w:spacing w:after="0" w:line="240" w:lineRule="auto"/>
              <w:rPr>
                <w:rFonts w:asciiTheme="minorHAnsi" w:eastAsia="Times New Roman" w:hAnsiTheme="minorHAnsi"/>
                <w:bCs/>
                <w:sz w:val="21"/>
                <w:szCs w:val="21"/>
              </w:rPr>
            </w:pPr>
            <w:r w:rsidRPr="009127C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9127CB" w:rsidRDefault="00BF1DA0" w:rsidP="00AB39A8">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3478999A" w:rsidR="00BF1DA0" w:rsidRPr="009127CB" w:rsidRDefault="00751AD9" w:rsidP="00AB39A8">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Mid-Peninsula</w:t>
            </w:r>
          </w:p>
        </w:tc>
      </w:tr>
      <w:tr w:rsidR="00751AD9" w:rsidRPr="009127CB" w14:paraId="63AF794F" w14:textId="0F656AAA" w:rsidTr="004D1E48">
        <w:trPr>
          <w:trHeight w:val="202"/>
        </w:trPr>
        <w:tc>
          <w:tcPr>
            <w:tcW w:w="2785" w:type="dxa"/>
            <w:shd w:val="clear" w:color="auto" w:fill="auto"/>
            <w:noWrap/>
            <w:vAlign w:val="bottom"/>
          </w:tcPr>
          <w:p w14:paraId="103B1933" w14:textId="7963D43F"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EKG Technician</w:t>
            </w:r>
          </w:p>
        </w:tc>
        <w:tc>
          <w:tcPr>
            <w:tcW w:w="1170" w:type="dxa"/>
            <w:shd w:val="clear" w:color="auto" w:fill="auto"/>
            <w:noWrap/>
            <w:vAlign w:val="bottom"/>
          </w:tcPr>
          <w:p w14:paraId="46426968" w14:textId="05D26E93"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83</w:t>
            </w:r>
          </w:p>
        </w:tc>
        <w:tc>
          <w:tcPr>
            <w:tcW w:w="1080" w:type="dxa"/>
            <w:shd w:val="clear" w:color="auto" w:fill="auto"/>
            <w:vAlign w:val="center"/>
          </w:tcPr>
          <w:p w14:paraId="7CD2973D" w14:textId="7D0A5722" w:rsidR="00751AD9" w:rsidRPr="009127CB" w:rsidRDefault="004D1E48" w:rsidP="00751AD9">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31</w:t>
            </w:r>
          </w:p>
        </w:tc>
        <w:tc>
          <w:tcPr>
            <w:tcW w:w="3060" w:type="dxa"/>
            <w:vAlign w:val="bottom"/>
          </w:tcPr>
          <w:p w14:paraId="71A1B96C" w14:textId="4200BED4"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Radiology Technician</w:t>
            </w:r>
          </w:p>
        </w:tc>
        <w:tc>
          <w:tcPr>
            <w:tcW w:w="1080" w:type="dxa"/>
            <w:vAlign w:val="bottom"/>
          </w:tcPr>
          <w:p w14:paraId="1FE87254" w14:textId="31A5B14B"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13</w:t>
            </w:r>
          </w:p>
        </w:tc>
        <w:tc>
          <w:tcPr>
            <w:tcW w:w="1170" w:type="dxa"/>
            <w:vAlign w:val="center"/>
          </w:tcPr>
          <w:p w14:paraId="1937359E" w14:textId="2539AE1B" w:rsidR="00751AD9" w:rsidRPr="009127CB" w:rsidRDefault="004D1E48" w:rsidP="00751AD9">
            <w:pPr>
              <w:spacing w:after="0" w:line="240" w:lineRule="auto"/>
              <w:jc w:val="center"/>
              <w:rPr>
                <w:rFonts w:asciiTheme="minorHAnsi" w:hAnsiTheme="minorHAnsi"/>
                <w:sz w:val="21"/>
                <w:szCs w:val="21"/>
              </w:rPr>
            </w:pPr>
            <w:r w:rsidRPr="009127CB">
              <w:rPr>
                <w:rFonts w:asciiTheme="minorHAnsi" w:hAnsiTheme="minorHAnsi"/>
                <w:sz w:val="21"/>
                <w:szCs w:val="21"/>
              </w:rPr>
              <w:t>6</w:t>
            </w:r>
          </w:p>
        </w:tc>
      </w:tr>
      <w:tr w:rsidR="00751AD9" w:rsidRPr="009127CB" w14:paraId="4343659C" w14:textId="77777777" w:rsidTr="004D1E48">
        <w:trPr>
          <w:trHeight w:val="202"/>
        </w:trPr>
        <w:tc>
          <w:tcPr>
            <w:tcW w:w="2785" w:type="dxa"/>
            <w:shd w:val="clear" w:color="auto" w:fill="auto"/>
            <w:noWrap/>
            <w:vAlign w:val="bottom"/>
          </w:tcPr>
          <w:p w14:paraId="5B7A19C1" w14:textId="74E8B047"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Catheterization Laboratory Technician</w:t>
            </w:r>
          </w:p>
        </w:tc>
        <w:tc>
          <w:tcPr>
            <w:tcW w:w="1170" w:type="dxa"/>
            <w:shd w:val="clear" w:color="auto" w:fill="auto"/>
            <w:noWrap/>
            <w:vAlign w:val="bottom"/>
          </w:tcPr>
          <w:p w14:paraId="763AEB5C" w14:textId="1DBF7A72"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79</w:t>
            </w:r>
          </w:p>
        </w:tc>
        <w:tc>
          <w:tcPr>
            <w:tcW w:w="1080" w:type="dxa"/>
            <w:shd w:val="clear" w:color="auto" w:fill="auto"/>
            <w:vAlign w:val="center"/>
          </w:tcPr>
          <w:p w14:paraId="4D6417FD" w14:textId="396F685C" w:rsidR="00751AD9" w:rsidRPr="009127CB" w:rsidRDefault="004D1E48" w:rsidP="00751AD9">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18</w:t>
            </w:r>
          </w:p>
        </w:tc>
        <w:tc>
          <w:tcPr>
            <w:tcW w:w="3060" w:type="dxa"/>
            <w:vAlign w:val="bottom"/>
          </w:tcPr>
          <w:p w14:paraId="13F93096" w14:textId="3C8F61C3"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Cardiovascular Technician</w:t>
            </w:r>
          </w:p>
        </w:tc>
        <w:tc>
          <w:tcPr>
            <w:tcW w:w="1080" w:type="dxa"/>
            <w:vAlign w:val="bottom"/>
          </w:tcPr>
          <w:p w14:paraId="59C99EA4" w14:textId="63A655AC"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12</w:t>
            </w:r>
          </w:p>
        </w:tc>
        <w:tc>
          <w:tcPr>
            <w:tcW w:w="1170" w:type="dxa"/>
            <w:vAlign w:val="center"/>
          </w:tcPr>
          <w:p w14:paraId="26D7E39B" w14:textId="15CDDDE5" w:rsidR="00751AD9" w:rsidRPr="009127CB" w:rsidRDefault="004D1E48" w:rsidP="00751AD9">
            <w:pPr>
              <w:spacing w:after="0" w:line="240" w:lineRule="auto"/>
              <w:jc w:val="center"/>
              <w:rPr>
                <w:rFonts w:asciiTheme="minorHAnsi" w:hAnsiTheme="minorHAnsi"/>
                <w:sz w:val="21"/>
                <w:szCs w:val="21"/>
              </w:rPr>
            </w:pPr>
            <w:r w:rsidRPr="009127CB">
              <w:rPr>
                <w:rFonts w:asciiTheme="minorHAnsi" w:hAnsiTheme="minorHAnsi"/>
                <w:sz w:val="21"/>
                <w:szCs w:val="21"/>
              </w:rPr>
              <w:t>1</w:t>
            </w:r>
          </w:p>
        </w:tc>
      </w:tr>
      <w:tr w:rsidR="00751AD9" w:rsidRPr="009127CB" w14:paraId="564ABAD4" w14:textId="77777777" w:rsidTr="004D1E48">
        <w:trPr>
          <w:trHeight w:val="202"/>
        </w:trPr>
        <w:tc>
          <w:tcPr>
            <w:tcW w:w="2785" w:type="dxa"/>
            <w:shd w:val="clear" w:color="auto" w:fill="auto"/>
            <w:noWrap/>
            <w:vAlign w:val="bottom"/>
          </w:tcPr>
          <w:p w14:paraId="0B9DE346" w14:textId="55C93B8F"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Laboratory Technologist</w:t>
            </w:r>
          </w:p>
        </w:tc>
        <w:tc>
          <w:tcPr>
            <w:tcW w:w="1170" w:type="dxa"/>
            <w:shd w:val="clear" w:color="auto" w:fill="auto"/>
            <w:noWrap/>
            <w:vAlign w:val="bottom"/>
          </w:tcPr>
          <w:p w14:paraId="4324A07D" w14:textId="23FEB61E"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59</w:t>
            </w:r>
          </w:p>
        </w:tc>
        <w:tc>
          <w:tcPr>
            <w:tcW w:w="1080" w:type="dxa"/>
            <w:shd w:val="clear" w:color="auto" w:fill="auto"/>
            <w:vAlign w:val="center"/>
          </w:tcPr>
          <w:p w14:paraId="6F2DADC1" w14:textId="4DF41B0E" w:rsidR="00751AD9" w:rsidRPr="009127CB" w:rsidRDefault="004D1E48" w:rsidP="00751AD9">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18</w:t>
            </w:r>
          </w:p>
        </w:tc>
        <w:tc>
          <w:tcPr>
            <w:tcW w:w="3060" w:type="dxa"/>
            <w:vAlign w:val="bottom"/>
          </w:tcPr>
          <w:p w14:paraId="466FB6DB" w14:textId="7F318D88"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Perfusionist</w:t>
            </w:r>
          </w:p>
        </w:tc>
        <w:tc>
          <w:tcPr>
            <w:tcW w:w="1080" w:type="dxa"/>
            <w:vAlign w:val="bottom"/>
          </w:tcPr>
          <w:p w14:paraId="46C6BF35" w14:textId="2B0FA9BF"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12</w:t>
            </w:r>
          </w:p>
        </w:tc>
        <w:tc>
          <w:tcPr>
            <w:tcW w:w="1170" w:type="dxa"/>
            <w:vAlign w:val="center"/>
          </w:tcPr>
          <w:p w14:paraId="51A23150" w14:textId="0DDB9CFA" w:rsidR="00751AD9" w:rsidRPr="009127CB" w:rsidRDefault="004D1E48" w:rsidP="00751AD9">
            <w:pPr>
              <w:spacing w:after="0" w:line="240" w:lineRule="auto"/>
              <w:jc w:val="center"/>
              <w:rPr>
                <w:rFonts w:asciiTheme="minorHAnsi" w:hAnsiTheme="minorHAnsi"/>
                <w:sz w:val="21"/>
                <w:szCs w:val="21"/>
              </w:rPr>
            </w:pPr>
            <w:r w:rsidRPr="009127CB">
              <w:rPr>
                <w:rFonts w:asciiTheme="minorHAnsi" w:hAnsiTheme="minorHAnsi"/>
                <w:sz w:val="21"/>
                <w:szCs w:val="21"/>
              </w:rPr>
              <w:t>0</w:t>
            </w:r>
          </w:p>
        </w:tc>
      </w:tr>
      <w:tr w:rsidR="00751AD9" w:rsidRPr="009127CB" w14:paraId="21E09AD4" w14:textId="77777777" w:rsidTr="004D1E48">
        <w:trPr>
          <w:trHeight w:val="202"/>
        </w:trPr>
        <w:tc>
          <w:tcPr>
            <w:tcW w:w="2785" w:type="dxa"/>
            <w:shd w:val="clear" w:color="auto" w:fill="auto"/>
            <w:noWrap/>
            <w:vAlign w:val="bottom"/>
          </w:tcPr>
          <w:p w14:paraId="0BEE3F05" w14:textId="7D9D5637"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Behavior Technician</w:t>
            </w:r>
          </w:p>
        </w:tc>
        <w:tc>
          <w:tcPr>
            <w:tcW w:w="1170" w:type="dxa"/>
            <w:shd w:val="clear" w:color="auto" w:fill="auto"/>
            <w:noWrap/>
            <w:vAlign w:val="bottom"/>
          </w:tcPr>
          <w:p w14:paraId="4DF45ACA" w14:textId="18017A76"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57</w:t>
            </w:r>
          </w:p>
        </w:tc>
        <w:tc>
          <w:tcPr>
            <w:tcW w:w="1080" w:type="dxa"/>
            <w:shd w:val="clear" w:color="auto" w:fill="auto"/>
            <w:vAlign w:val="center"/>
          </w:tcPr>
          <w:p w14:paraId="324BC529" w14:textId="01BB301E" w:rsidR="00751AD9" w:rsidRPr="009127CB" w:rsidRDefault="004D1E48" w:rsidP="00751AD9">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12</w:t>
            </w:r>
          </w:p>
        </w:tc>
        <w:tc>
          <w:tcPr>
            <w:tcW w:w="3060" w:type="dxa"/>
            <w:vAlign w:val="bottom"/>
          </w:tcPr>
          <w:p w14:paraId="1FD77E34" w14:textId="12EFCA4C"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Cardiovascular Specialist</w:t>
            </w:r>
          </w:p>
        </w:tc>
        <w:tc>
          <w:tcPr>
            <w:tcW w:w="1080" w:type="dxa"/>
            <w:vAlign w:val="bottom"/>
          </w:tcPr>
          <w:p w14:paraId="29114F3C" w14:textId="14308B25"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11</w:t>
            </w:r>
          </w:p>
        </w:tc>
        <w:tc>
          <w:tcPr>
            <w:tcW w:w="1170" w:type="dxa"/>
            <w:vAlign w:val="center"/>
          </w:tcPr>
          <w:p w14:paraId="18196912" w14:textId="58827D05" w:rsidR="00751AD9" w:rsidRPr="009127CB" w:rsidRDefault="004D1E48" w:rsidP="00751AD9">
            <w:pPr>
              <w:spacing w:after="0" w:line="240" w:lineRule="auto"/>
              <w:jc w:val="center"/>
              <w:rPr>
                <w:rFonts w:asciiTheme="minorHAnsi" w:hAnsiTheme="minorHAnsi"/>
                <w:sz w:val="21"/>
                <w:szCs w:val="21"/>
              </w:rPr>
            </w:pPr>
            <w:r w:rsidRPr="009127CB">
              <w:rPr>
                <w:rFonts w:asciiTheme="minorHAnsi" w:hAnsiTheme="minorHAnsi"/>
                <w:sz w:val="21"/>
                <w:szCs w:val="21"/>
              </w:rPr>
              <w:t>2</w:t>
            </w:r>
          </w:p>
        </w:tc>
      </w:tr>
      <w:tr w:rsidR="00751AD9" w:rsidRPr="009127CB" w14:paraId="702D5782" w14:textId="77777777" w:rsidTr="004D1E48">
        <w:trPr>
          <w:trHeight w:val="202"/>
        </w:trPr>
        <w:tc>
          <w:tcPr>
            <w:tcW w:w="2785" w:type="dxa"/>
            <w:shd w:val="clear" w:color="auto" w:fill="auto"/>
            <w:noWrap/>
            <w:vAlign w:val="bottom"/>
          </w:tcPr>
          <w:p w14:paraId="40A06ED6" w14:textId="0BC3CBB9"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Echo Technician</w:t>
            </w:r>
          </w:p>
        </w:tc>
        <w:tc>
          <w:tcPr>
            <w:tcW w:w="1170" w:type="dxa"/>
            <w:shd w:val="clear" w:color="auto" w:fill="auto"/>
            <w:noWrap/>
            <w:vAlign w:val="bottom"/>
          </w:tcPr>
          <w:p w14:paraId="65C8EDF1" w14:textId="716B3D4A"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29</w:t>
            </w:r>
          </w:p>
        </w:tc>
        <w:tc>
          <w:tcPr>
            <w:tcW w:w="1080" w:type="dxa"/>
            <w:shd w:val="clear" w:color="auto" w:fill="auto"/>
            <w:vAlign w:val="center"/>
          </w:tcPr>
          <w:p w14:paraId="685D2D76" w14:textId="199FA0CE" w:rsidR="00751AD9" w:rsidRPr="009127CB" w:rsidRDefault="004D1E48" w:rsidP="00751AD9">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11</w:t>
            </w:r>
          </w:p>
        </w:tc>
        <w:tc>
          <w:tcPr>
            <w:tcW w:w="3060" w:type="dxa"/>
            <w:vAlign w:val="bottom"/>
          </w:tcPr>
          <w:p w14:paraId="59A5EBD2" w14:textId="2556D380"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Cardiac Specialist</w:t>
            </w:r>
          </w:p>
        </w:tc>
        <w:tc>
          <w:tcPr>
            <w:tcW w:w="1080" w:type="dxa"/>
            <w:vAlign w:val="bottom"/>
          </w:tcPr>
          <w:p w14:paraId="4D54BCF7" w14:textId="0EFC8CCD"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10</w:t>
            </w:r>
          </w:p>
        </w:tc>
        <w:tc>
          <w:tcPr>
            <w:tcW w:w="1170" w:type="dxa"/>
            <w:vAlign w:val="center"/>
          </w:tcPr>
          <w:p w14:paraId="46E23C3A" w14:textId="56510F31" w:rsidR="00751AD9" w:rsidRPr="009127CB" w:rsidRDefault="004D1E48" w:rsidP="00751AD9">
            <w:pPr>
              <w:spacing w:after="0" w:line="240" w:lineRule="auto"/>
              <w:jc w:val="center"/>
              <w:rPr>
                <w:rFonts w:asciiTheme="minorHAnsi" w:hAnsiTheme="minorHAnsi"/>
                <w:sz w:val="21"/>
                <w:szCs w:val="21"/>
              </w:rPr>
            </w:pPr>
            <w:r w:rsidRPr="009127CB">
              <w:rPr>
                <w:rFonts w:asciiTheme="minorHAnsi" w:hAnsiTheme="minorHAnsi"/>
                <w:sz w:val="21"/>
                <w:szCs w:val="21"/>
              </w:rPr>
              <w:t>9</w:t>
            </w:r>
          </w:p>
        </w:tc>
      </w:tr>
      <w:tr w:rsidR="00751AD9" w:rsidRPr="009127CB" w14:paraId="3A4422B8" w14:textId="77777777" w:rsidTr="004D1E48">
        <w:trPr>
          <w:trHeight w:val="202"/>
        </w:trPr>
        <w:tc>
          <w:tcPr>
            <w:tcW w:w="2785" w:type="dxa"/>
            <w:shd w:val="clear" w:color="auto" w:fill="auto"/>
            <w:noWrap/>
            <w:vAlign w:val="bottom"/>
          </w:tcPr>
          <w:p w14:paraId="1682F949" w14:textId="3A1B2BDB"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Monitor Technician</w:t>
            </w:r>
          </w:p>
        </w:tc>
        <w:tc>
          <w:tcPr>
            <w:tcW w:w="1170" w:type="dxa"/>
            <w:shd w:val="clear" w:color="auto" w:fill="auto"/>
            <w:noWrap/>
            <w:vAlign w:val="bottom"/>
          </w:tcPr>
          <w:p w14:paraId="39A21E17" w14:textId="3F6E40A8"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29</w:t>
            </w:r>
          </w:p>
        </w:tc>
        <w:tc>
          <w:tcPr>
            <w:tcW w:w="1080" w:type="dxa"/>
            <w:shd w:val="clear" w:color="auto" w:fill="auto"/>
            <w:vAlign w:val="center"/>
          </w:tcPr>
          <w:p w14:paraId="1B693784" w14:textId="2348C08E" w:rsidR="00751AD9" w:rsidRPr="009127CB" w:rsidRDefault="004D1E48" w:rsidP="00751AD9">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6</w:t>
            </w:r>
          </w:p>
        </w:tc>
        <w:tc>
          <w:tcPr>
            <w:tcW w:w="3060" w:type="dxa"/>
            <w:vAlign w:val="bottom"/>
          </w:tcPr>
          <w:p w14:paraId="2E8390A8" w14:textId="09B249E6"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Pcu/Imc/Stepdown</w:t>
            </w:r>
          </w:p>
        </w:tc>
        <w:tc>
          <w:tcPr>
            <w:tcW w:w="1080" w:type="dxa"/>
            <w:vAlign w:val="bottom"/>
          </w:tcPr>
          <w:p w14:paraId="08513E5F" w14:textId="17C9C397"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10</w:t>
            </w:r>
          </w:p>
        </w:tc>
        <w:tc>
          <w:tcPr>
            <w:tcW w:w="1170" w:type="dxa"/>
            <w:vAlign w:val="center"/>
          </w:tcPr>
          <w:p w14:paraId="2FD284F9" w14:textId="7E6200CC" w:rsidR="00751AD9" w:rsidRPr="009127CB" w:rsidRDefault="004D1E48" w:rsidP="00751AD9">
            <w:pPr>
              <w:spacing w:after="0" w:line="240" w:lineRule="auto"/>
              <w:jc w:val="center"/>
              <w:rPr>
                <w:rFonts w:asciiTheme="minorHAnsi" w:hAnsiTheme="minorHAnsi"/>
                <w:sz w:val="21"/>
                <w:szCs w:val="21"/>
              </w:rPr>
            </w:pPr>
            <w:r w:rsidRPr="009127CB">
              <w:rPr>
                <w:rFonts w:asciiTheme="minorHAnsi" w:hAnsiTheme="minorHAnsi"/>
                <w:sz w:val="21"/>
                <w:szCs w:val="21"/>
              </w:rPr>
              <w:t>0</w:t>
            </w:r>
          </w:p>
        </w:tc>
      </w:tr>
      <w:tr w:rsidR="00751AD9" w:rsidRPr="009127CB" w14:paraId="2209CBE3" w14:textId="77777777" w:rsidTr="004D1E48">
        <w:trPr>
          <w:trHeight w:val="202"/>
        </w:trPr>
        <w:tc>
          <w:tcPr>
            <w:tcW w:w="2785" w:type="dxa"/>
            <w:shd w:val="clear" w:color="auto" w:fill="auto"/>
            <w:noWrap/>
            <w:vAlign w:val="bottom"/>
          </w:tcPr>
          <w:p w14:paraId="62F4B3A6" w14:textId="03B34D8B"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Behavior Technician, Behavior</w:t>
            </w:r>
          </w:p>
        </w:tc>
        <w:tc>
          <w:tcPr>
            <w:tcW w:w="1170" w:type="dxa"/>
            <w:shd w:val="clear" w:color="auto" w:fill="auto"/>
            <w:noWrap/>
            <w:vAlign w:val="bottom"/>
          </w:tcPr>
          <w:p w14:paraId="609CDA18" w14:textId="10B27F2D"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22</w:t>
            </w:r>
          </w:p>
        </w:tc>
        <w:tc>
          <w:tcPr>
            <w:tcW w:w="1080" w:type="dxa"/>
            <w:shd w:val="clear" w:color="auto" w:fill="auto"/>
            <w:vAlign w:val="center"/>
          </w:tcPr>
          <w:p w14:paraId="7C67AF0B" w14:textId="6EC44D62" w:rsidR="00751AD9" w:rsidRPr="009127CB" w:rsidRDefault="004D1E48" w:rsidP="00751AD9">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12</w:t>
            </w:r>
          </w:p>
        </w:tc>
        <w:tc>
          <w:tcPr>
            <w:tcW w:w="3060" w:type="dxa"/>
            <w:vAlign w:val="bottom"/>
          </w:tcPr>
          <w:p w14:paraId="30B34184" w14:textId="326132D3"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Cardiovascular Technologist</w:t>
            </w:r>
          </w:p>
        </w:tc>
        <w:tc>
          <w:tcPr>
            <w:tcW w:w="1080" w:type="dxa"/>
            <w:vAlign w:val="bottom"/>
          </w:tcPr>
          <w:p w14:paraId="67E53CFE" w14:textId="55E7A09E"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9</w:t>
            </w:r>
          </w:p>
        </w:tc>
        <w:tc>
          <w:tcPr>
            <w:tcW w:w="1170" w:type="dxa"/>
            <w:vAlign w:val="center"/>
          </w:tcPr>
          <w:p w14:paraId="6061C685" w14:textId="4ED2DDF1" w:rsidR="00751AD9" w:rsidRPr="009127CB" w:rsidRDefault="004D1E48" w:rsidP="00751AD9">
            <w:pPr>
              <w:spacing w:after="0" w:line="240" w:lineRule="auto"/>
              <w:jc w:val="center"/>
              <w:rPr>
                <w:rFonts w:asciiTheme="minorHAnsi" w:hAnsiTheme="minorHAnsi"/>
                <w:sz w:val="21"/>
                <w:szCs w:val="21"/>
              </w:rPr>
            </w:pPr>
            <w:r w:rsidRPr="009127CB">
              <w:rPr>
                <w:rFonts w:asciiTheme="minorHAnsi" w:hAnsiTheme="minorHAnsi"/>
                <w:sz w:val="21"/>
                <w:szCs w:val="21"/>
              </w:rPr>
              <w:t>1</w:t>
            </w:r>
          </w:p>
        </w:tc>
      </w:tr>
      <w:tr w:rsidR="00751AD9" w:rsidRPr="009127CB" w14:paraId="3E9046C9" w14:textId="77777777" w:rsidTr="004D1E48">
        <w:trPr>
          <w:trHeight w:val="202"/>
        </w:trPr>
        <w:tc>
          <w:tcPr>
            <w:tcW w:w="2785" w:type="dxa"/>
            <w:shd w:val="clear" w:color="auto" w:fill="auto"/>
            <w:noWrap/>
            <w:vAlign w:val="bottom"/>
          </w:tcPr>
          <w:p w14:paraId="1B147DF2" w14:textId="2AC5A53C"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Cardiovascular Interventional Technologist</w:t>
            </w:r>
          </w:p>
        </w:tc>
        <w:tc>
          <w:tcPr>
            <w:tcW w:w="1170" w:type="dxa"/>
            <w:shd w:val="clear" w:color="auto" w:fill="auto"/>
            <w:noWrap/>
            <w:vAlign w:val="bottom"/>
          </w:tcPr>
          <w:p w14:paraId="7C3075F7" w14:textId="7B60B800"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18</w:t>
            </w:r>
          </w:p>
        </w:tc>
        <w:tc>
          <w:tcPr>
            <w:tcW w:w="1080" w:type="dxa"/>
            <w:shd w:val="clear" w:color="auto" w:fill="auto"/>
            <w:vAlign w:val="center"/>
          </w:tcPr>
          <w:p w14:paraId="6A2A88C0" w14:textId="2BD0ED9A" w:rsidR="00751AD9" w:rsidRPr="009127CB" w:rsidRDefault="004D1E48" w:rsidP="00751AD9">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5</w:t>
            </w:r>
          </w:p>
        </w:tc>
        <w:tc>
          <w:tcPr>
            <w:tcW w:w="3060" w:type="dxa"/>
            <w:vAlign w:val="bottom"/>
          </w:tcPr>
          <w:p w14:paraId="7CCD300C" w14:textId="3209B0AE"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Echocardiographer</w:t>
            </w:r>
          </w:p>
        </w:tc>
        <w:tc>
          <w:tcPr>
            <w:tcW w:w="1080" w:type="dxa"/>
            <w:vAlign w:val="bottom"/>
          </w:tcPr>
          <w:p w14:paraId="66B937B0" w14:textId="38CBD08A"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9</w:t>
            </w:r>
          </w:p>
        </w:tc>
        <w:tc>
          <w:tcPr>
            <w:tcW w:w="1170" w:type="dxa"/>
            <w:vAlign w:val="center"/>
          </w:tcPr>
          <w:p w14:paraId="6A9A5A8A" w14:textId="30E981D9" w:rsidR="00751AD9" w:rsidRPr="009127CB" w:rsidRDefault="004D1E48" w:rsidP="00751AD9">
            <w:pPr>
              <w:spacing w:after="0" w:line="240" w:lineRule="auto"/>
              <w:jc w:val="center"/>
              <w:rPr>
                <w:rFonts w:asciiTheme="minorHAnsi" w:hAnsiTheme="minorHAnsi"/>
                <w:sz w:val="21"/>
                <w:szCs w:val="21"/>
              </w:rPr>
            </w:pPr>
            <w:r w:rsidRPr="009127CB">
              <w:rPr>
                <w:rFonts w:asciiTheme="minorHAnsi" w:hAnsiTheme="minorHAnsi"/>
                <w:sz w:val="21"/>
                <w:szCs w:val="21"/>
              </w:rPr>
              <w:t>1</w:t>
            </w:r>
          </w:p>
        </w:tc>
      </w:tr>
      <w:tr w:rsidR="00751AD9" w:rsidRPr="009127CB" w14:paraId="396D2D10" w14:textId="77777777" w:rsidTr="004D1E48">
        <w:trPr>
          <w:trHeight w:val="202"/>
        </w:trPr>
        <w:tc>
          <w:tcPr>
            <w:tcW w:w="2785" w:type="dxa"/>
            <w:shd w:val="clear" w:color="auto" w:fill="auto"/>
            <w:noWrap/>
            <w:vAlign w:val="bottom"/>
          </w:tcPr>
          <w:p w14:paraId="7EA147AE" w14:textId="487FC399"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Sonographer</w:t>
            </w:r>
          </w:p>
        </w:tc>
        <w:tc>
          <w:tcPr>
            <w:tcW w:w="1170" w:type="dxa"/>
            <w:shd w:val="clear" w:color="auto" w:fill="auto"/>
            <w:noWrap/>
            <w:vAlign w:val="bottom"/>
          </w:tcPr>
          <w:p w14:paraId="0C47D174" w14:textId="687F9820"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17</w:t>
            </w:r>
          </w:p>
        </w:tc>
        <w:tc>
          <w:tcPr>
            <w:tcW w:w="1080" w:type="dxa"/>
            <w:shd w:val="clear" w:color="auto" w:fill="auto"/>
            <w:vAlign w:val="center"/>
          </w:tcPr>
          <w:p w14:paraId="3A3B10B4" w14:textId="5197B859" w:rsidR="00751AD9" w:rsidRPr="009127CB" w:rsidRDefault="004D1E48" w:rsidP="00751AD9">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3</w:t>
            </w:r>
          </w:p>
        </w:tc>
        <w:tc>
          <w:tcPr>
            <w:tcW w:w="3060" w:type="dxa"/>
            <w:vAlign w:val="bottom"/>
          </w:tcPr>
          <w:p w14:paraId="06FCA0C3" w14:textId="7E0C02FD"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Monitor</w:t>
            </w:r>
          </w:p>
        </w:tc>
        <w:tc>
          <w:tcPr>
            <w:tcW w:w="1080" w:type="dxa"/>
            <w:vAlign w:val="bottom"/>
          </w:tcPr>
          <w:p w14:paraId="24B00460" w14:textId="2DDBA157"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9</w:t>
            </w:r>
          </w:p>
        </w:tc>
        <w:tc>
          <w:tcPr>
            <w:tcW w:w="1170" w:type="dxa"/>
            <w:vAlign w:val="center"/>
          </w:tcPr>
          <w:p w14:paraId="0FA49ECF" w14:textId="2A327D30" w:rsidR="00751AD9" w:rsidRPr="009127CB" w:rsidRDefault="004D1E48" w:rsidP="00751AD9">
            <w:pPr>
              <w:spacing w:after="0" w:line="240" w:lineRule="auto"/>
              <w:jc w:val="center"/>
              <w:rPr>
                <w:rFonts w:asciiTheme="minorHAnsi" w:hAnsiTheme="minorHAnsi"/>
                <w:sz w:val="21"/>
                <w:szCs w:val="21"/>
              </w:rPr>
            </w:pPr>
            <w:r w:rsidRPr="009127CB">
              <w:rPr>
                <w:rFonts w:asciiTheme="minorHAnsi" w:hAnsiTheme="minorHAnsi"/>
                <w:sz w:val="21"/>
                <w:szCs w:val="21"/>
              </w:rPr>
              <w:t>2</w:t>
            </w:r>
          </w:p>
        </w:tc>
      </w:tr>
      <w:tr w:rsidR="00751AD9" w:rsidRPr="009127CB" w14:paraId="4581CAEC" w14:textId="77777777" w:rsidTr="004D1E48">
        <w:trPr>
          <w:trHeight w:val="202"/>
        </w:trPr>
        <w:tc>
          <w:tcPr>
            <w:tcW w:w="2785" w:type="dxa"/>
            <w:shd w:val="clear" w:color="auto" w:fill="auto"/>
            <w:noWrap/>
            <w:vAlign w:val="bottom"/>
          </w:tcPr>
          <w:p w14:paraId="6C767614" w14:textId="01FBF1C6"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Cardiac Monitor Technician</w:t>
            </w:r>
          </w:p>
        </w:tc>
        <w:tc>
          <w:tcPr>
            <w:tcW w:w="1170" w:type="dxa"/>
            <w:shd w:val="clear" w:color="auto" w:fill="auto"/>
            <w:noWrap/>
            <w:vAlign w:val="bottom"/>
          </w:tcPr>
          <w:p w14:paraId="179CE171" w14:textId="3976ECDB"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16</w:t>
            </w:r>
          </w:p>
        </w:tc>
        <w:tc>
          <w:tcPr>
            <w:tcW w:w="1080" w:type="dxa"/>
            <w:shd w:val="clear" w:color="auto" w:fill="auto"/>
            <w:vAlign w:val="center"/>
          </w:tcPr>
          <w:p w14:paraId="78816F68" w14:textId="1089016A" w:rsidR="00751AD9" w:rsidRPr="009127CB" w:rsidRDefault="004D1E48" w:rsidP="00751AD9">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10</w:t>
            </w:r>
          </w:p>
        </w:tc>
        <w:tc>
          <w:tcPr>
            <w:tcW w:w="3060" w:type="dxa"/>
            <w:vAlign w:val="bottom"/>
          </w:tcPr>
          <w:p w14:paraId="189BF44D" w14:textId="5DC96324"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CT Technologist</w:t>
            </w:r>
          </w:p>
        </w:tc>
        <w:tc>
          <w:tcPr>
            <w:tcW w:w="1080" w:type="dxa"/>
            <w:vAlign w:val="bottom"/>
          </w:tcPr>
          <w:p w14:paraId="31F7E9D7" w14:textId="11ED426F"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8</w:t>
            </w:r>
          </w:p>
        </w:tc>
        <w:tc>
          <w:tcPr>
            <w:tcW w:w="1170" w:type="dxa"/>
            <w:vAlign w:val="center"/>
          </w:tcPr>
          <w:p w14:paraId="0ED2BBF8" w14:textId="09217B3B" w:rsidR="00751AD9" w:rsidRPr="009127CB" w:rsidRDefault="004D1E48" w:rsidP="00751AD9">
            <w:pPr>
              <w:spacing w:after="0" w:line="240" w:lineRule="auto"/>
              <w:jc w:val="center"/>
              <w:rPr>
                <w:rFonts w:asciiTheme="minorHAnsi" w:hAnsiTheme="minorHAnsi"/>
                <w:sz w:val="21"/>
                <w:szCs w:val="21"/>
              </w:rPr>
            </w:pPr>
            <w:r w:rsidRPr="009127CB">
              <w:rPr>
                <w:rFonts w:asciiTheme="minorHAnsi" w:hAnsiTheme="minorHAnsi"/>
                <w:sz w:val="21"/>
                <w:szCs w:val="21"/>
              </w:rPr>
              <w:t>2</w:t>
            </w:r>
          </w:p>
        </w:tc>
      </w:tr>
      <w:tr w:rsidR="00751AD9" w:rsidRPr="009127CB" w14:paraId="62112046" w14:textId="77777777" w:rsidTr="004D1E48">
        <w:trPr>
          <w:trHeight w:val="202"/>
        </w:trPr>
        <w:tc>
          <w:tcPr>
            <w:tcW w:w="2785" w:type="dxa"/>
            <w:shd w:val="clear" w:color="auto" w:fill="auto"/>
            <w:noWrap/>
            <w:vAlign w:val="bottom"/>
          </w:tcPr>
          <w:p w14:paraId="535E2726" w14:textId="226962AE"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Cardiac Technician</w:t>
            </w:r>
          </w:p>
        </w:tc>
        <w:tc>
          <w:tcPr>
            <w:tcW w:w="1170" w:type="dxa"/>
            <w:shd w:val="clear" w:color="auto" w:fill="auto"/>
            <w:noWrap/>
            <w:vAlign w:val="bottom"/>
          </w:tcPr>
          <w:p w14:paraId="5E10BCA3" w14:textId="3FFB84E1"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16</w:t>
            </w:r>
          </w:p>
        </w:tc>
        <w:tc>
          <w:tcPr>
            <w:tcW w:w="1080" w:type="dxa"/>
            <w:shd w:val="clear" w:color="auto" w:fill="auto"/>
            <w:vAlign w:val="center"/>
          </w:tcPr>
          <w:p w14:paraId="43219F44" w14:textId="033AE9A5" w:rsidR="00751AD9" w:rsidRPr="009127CB" w:rsidRDefault="004D1E48" w:rsidP="00751AD9">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7</w:t>
            </w:r>
          </w:p>
        </w:tc>
        <w:tc>
          <w:tcPr>
            <w:tcW w:w="3060" w:type="dxa"/>
            <w:vAlign w:val="bottom"/>
          </w:tcPr>
          <w:p w14:paraId="7BE7DCAD" w14:textId="561A5472"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Cvor Cst/St, Cardiovascular</w:t>
            </w:r>
          </w:p>
        </w:tc>
        <w:tc>
          <w:tcPr>
            <w:tcW w:w="1080" w:type="dxa"/>
            <w:vAlign w:val="bottom"/>
          </w:tcPr>
          <w:p w14:paraId="0909C50C" w14:textId="4B267520"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8</w:t>
            </w:r>
          </w:p>
        </w:tc>
        <w:tc>
          <w:tcPr>
            <w:tcW w:w="1170" w:type="dxa"/>
            <w:vAlign w:val="center"/>
          </w:tcPr>
          <w:p w14:paraId="56D91BEC" w14:textId="631DE952" w:rsidR="00751AD9" w:rsidRPr="009127CB" w:rsidRDefault="004D1E48" w:rsidP="00751AD9">
            <w:pPr>
              <w:spacing w:after="0" w:line="240" w:lineRule="auto"/>
              <w:jc w:val="center"/>
              <w:rPr>
                <w:rFonts w:asciiTheme="minorHAnsi" w:hAnsiTheme="minorHAnsi"/>
                <w:sz w:val="21"/>
                <w:szCs w:val="21"/>
              </w:rPr>
            </w:pPr>
            <w:r w:rsidRPr="009127CB">
              <w:rPr>
                <w:rFonts w:asciiTheme="minorHAnsi" w:hAnsiTheme="minorHAnsi"/>
                <w:sz w:val="21"/>
                <w:szCs w:val="21"/>
              </w:rPr>
              <w:t>4</w:t>
            </w:r>
          </w:p>
        </w:tc>
      </w:tr>
      <w:tr w:rsidR="00751AD9" w:rsidRPr="009127CB" w14:paraId="176639BC" w14:textId="77777777" w:rsidTr="004D1E48">
        <w:trPr>
          <w:trHeight w:val="202"/>
        </w:trPr>
        <w:tc>
          <w:tcPr>
            <w:tcW w:w="2785" w:type="dxa"/>
            <w:shd w:val="clear" w:color="auto" w:fill="auto"/>
            <w:noWrap/>
            <w:vAlign w:val="bottom"/>
          </w:tcPr>
          <w:p w14:paraId="66C90D54" w14:textId="2F257325"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Cath Laboratory</w:t>
            </w:r>
          </w:p>
        </w:tc>
        <w:tc>
          <w:tcPr>
            <w:tcW w:w="1170" w:type="dxa"/>
            <w:shd w:val="clear" w:color="auto" w:fill="auto"/>
            <w:noWrap/>
            <w:vAlign w:val="bottom"/>
          </w:tcPr>
          <w:p w14:paraId="4A114EAB" w14:textId="4ABF3040"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16</w:t>
            </w:r>
          </w:p>
        </w:tc>
        <w:tc>
          <w:tcPr>
            <w:tcW w:w="1080" w:type="dxa"/>
            <w:shd w:val="clear" w:color="auto" w:fill="auto"/>
            <w:vAlign w:val="center"/>
          </w:tcPr>
          <w:p w14:paraId="1503D954" w14:textId="43297FA1" w:rsidR="00751AD9" w:rsidRPr="009127CB" w:rsidRDefault="004D1E48" w:rsidP="00751AD9">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5</w:t>
            </w:r>
          </w:p>
        </w:tc>
        <w:tc>
          <w:tcPr>
            <w:tcW w:w="3060" w:type="dxa"/>
            <w:vAlign w:val="bottom"/>
          </w:tcPr>
          <w:p w14:paraId="4FB531DF" w14:textId="1D68330E"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Travel Echo Technician</w:t>
            </w:r>
          </w:p>
        </w:tc>
        <w:tc>
          <w:tcPr>
            <w:tcW w:w="1080" w:type="dxa"/>
            <w:vAlign w:val="bottom"/>
          </w:tcPr>
          <w:p w14:paraId="7547275A" w14:textId="417B5F2D"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8</w:t>
            </w:r>
          </w:p>
        </w:tc>
        <w:tc>
          <w:tcPr>
            <w:tcW w:w="1170" w:type="dxa"/>
            <w:vAlign w:val="center"/>
          </w:tcPr>
          <w:p w14:paraId="45BDA4C0" w14:textId="4BA8EC33" w:rsidR="00751AD9" w:rsidRPr="009127CB" w:rsidRDefault="004D1E48" w:rsidP="00751AD9">
            <w:pPr>
              <w:spacing w:after="0" w:line="240" w:lineRule="auto"/>
              <w:jc w:val="center"/>
              <w:rPr>
                <w:rFonts w:asciiTheme="minorHAnsi" w:hAnsiTheme="minorHAnsi"/>
                <w:sz w:val="21"/>
                <w:szCs w:val="21"/>
              </w:rPr>
            </w:pPr>
            <w:r w:rsidRPr="009127CB">
              <w:rPr>
                <w:rFonts w:asciiTheme="minorHAnsi" w:hAnsiTheme="minorHAnsi"/>
                <w:sz w:val="21"/>
                <w:szCs w:val="21"/>
              </w:rPr>
              <w:t>4</w:t>
            </w:r>
          </w:p>
        </w:tc>
      </w:tr>
      <w:tr w:rsidR="00751AD9" w:rsidRPr="009127CB" w14:paraId="3AD9D538" w14:textId="77777777" w:rsidTr="004D1E48">
        <w:trPr>
          <w:trHeight w:val="202"/>
        </w:trPr>
        <w:tc>
          <w:tcPr>
            <w:tcW w:w="2785" w:type="dxa"/>
            <w:shd w:val="clear" w:color="auto" w:fill="auto"/>
            <w:noWrap/>
            <w:vAlign w:val="bottom"/>
          </w:tcPr>
          <w:p w14:paraId="5B5C05E4" w14:textId="23AAF0FA"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Event Technician</w:t>
            </w:r>
          </w:p>
        </w:tc>
        <w:tc>
          <w:tcPr>
            <w:tcW w:w="1170" w:type="dxa"/>
            <w:shd w:val="clear" w:color="auto" w:fill="auto"/>
            <w:noWrap/>
            <w:vAlign w:val="bottom"/>
          </w:tcPr>
          <w:p w14:paraId="745AE88C" w14:textId="6FEB659C"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14</w:t>
            </w:r>
          </w:p>
        </w:tc>
        <w:tc>
          <w:tcPr>
            <w:tcW w:w="1080" w:type="dxa"/>
            <w:shd w:val="clear" w:color="auto" w:fill="auto"/>
            <w:vAlign w:val="center"/>
          </w:tcPr>
          <w:p w14:paraId="5E983234" w14:textId="1EDEBF2B" w:rsidR="00751AD9" w:rsidRPr="009127CB" w:rsidRDefault="004D1E48" w:rsidP="00751AD9">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12</w:t>
            </w:r>
          </w:p>
        </w:tc>
        <w:tc>
          <w:tcPr>
            <w:tcW w:w="3060" w:type="dxa"/>
            <w:vAlign w:val="bottom"/>
          </w:tcPr>
          <w:p w14:paraId="0FCACBBC" w14:textId="34FF18F1"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rPr>
              <w:t>Vascular Technologist</w:t>
            </w:r>
          </w:p>
        </w:tc>
        <w:tc>
          <w:tcPr>
            <w:tcW w:w="1080" w:type="dxa"/>
            <w:vAlign w:val="bottom"/>
          </w:tcPr>
          <w:p w14:paraId="71F6B2C7" w14:textId="396C95FD" w:rsidR="00751AD9" w:rsidRPr="009127CB" w:rsidRDefault="00751AD9" w:rsidP="00751AD9">
            <w:pPr>
              <w:spacing w:after="0" w:line="240" w:lineRule="auto"/>
              <w:jc w:val="center"/>
              <w:rPr>
                <w:rFonts w:asciiTheme="minorHAnsi" w:hAnsiTheme="minorHAnsi"/>
                <w:sz w:val="21"/>
                <w:szCs w:val="21"/>
              </w:rPr>
            </w:pPr>
            <w:r w:rsidRPr="009127CB">
              <w:rPr>
                <w:rFonts w:asciiTheme="minorHAnsi" w:hAnsiTheme="minorHAnsi" w:cs="Calibri"/>
              </w:rPr>
              <w:t>8</w:t>
            </w:r>
          </w:p>
        </w:tc>
        <w:tc>
          <w:tcPr>
            <w:tcW w:w="1170" w:type="dxa"/>
            <w:vAlign w:val="center"/>
          </w:tcPr>
          <w:p w14:paraId="20356113" w14:textId="5660F009" w:rsidR="00751AD9" w:rsidRPr="009127CB" w:rsidRDefault="004D1E48" w:rsidP="00751AD9">
            <w:pPr>
              <w:spacing w:after="0" w:line="240" w:lineRule="auto"/>
              <w:jc w:val="center"/>
              <w:rPr>
                <w:rFonts w:asciiTheme="minorHAnsi" w:hAnsiTheme="minorHAnsi"/>
                <w:sz w:val="21"/>
                <w:szCs w:val="21"/>
              </w:rPr>
            </w:pPr>
            <w:r w:rsidRPr="009127CB">
              <w:rPr>
                <w:rFonts w:asciiTheme="minorHAnsi" w:hAnsiTheme="minorHAnsi"/>
                <w:sz w:val="21"/>
                <w:szCs w:val="21"/>
              </w:rPr>
              <w:t>0</w:t>
            </w:r>
          </w:p>
        </w:tc>
      </w:tr>
    </w:tbl>
    <w:p w14:paraId="5E44BB30" w14:textId="0C1657C3" w:rsidR="00750FFE" w:rsidRPr="009127CB" w:rsidRDefault="00750FFE" w:rsidP="002B3DE0">
      <w:pPr>
        <w:pStyle w:val="NoSpacing"/>
        <w:ind w:left="144"/>
        <w:rPr>
          <w:rFonts w:asciiTheme="minorHAnsi" w:hAnsiTheme="minorHAnsi"/>
          <w:i/>
          <w:sz w:val="20"/>
          <w:szCs w:val="20"/>
        </w:rPr>
      </w:pPr>
      <w:r w:rsidRPr="009127CB">
        <w:rPr>
          <w:rFonts w:asciiTheme="minorHAnsi" w:hAnsiTheme="minorHAnsi"/>
          <w:i/>
          <w:sz w:val="20"/>
          <w:szCs w:val="20"/>
        </w:rPr>
        <w:t>Source: Burning Glass</w:t>
      </w:r>
    </w:p>
    <w:p w14:paraId="5A1CC8ED" w14:textId="226F4D88" w:rsidR="002155A4" w:rsidRPr="009127CB" w:rsidRDefault="002155A4" w:rsidP="00481230">
      <w:pPr>
        <w:pStyle w:val="Heading1"/>
        <w:spacing w:before="360"/>
        <w:rPr>
          <w:rFonts w:asciiTheme="minorHAnsi" w:hAnsiTheme="minorHAnsi"/>
        </w:rPr>
      </w:pPr>
      <w:r w:rsidRPr="009127CB">
        <w:rPr>
          <w:rFonts w:asciiTheme="minorHAnsi" w:hAnsiTheme="minorHAnsi"/>
        </w:rPr>
        <w:t>Industry Concentration</w:t>
      </w:r>
    </w:p>
    <w:p w14:paraId="612AE15C" w14:textId="45F8EF28" w:rsidR="002155A4" w:rsidRPr="009127CB" w:rsidRDefault="000E5421" w:rsidP="00502B5D">
      <w:pPr>
        <w:pStyle w:val="NoSpacing"/>
        <w:spacing w:after="60"/>
        <w:rPr>
          <w:rFonts w:asciiTheme="minorHAnsi" w:hAnsiTheme="minorHAnsi"/>
        </w:rPr>
      </w:pPr>
      <w:r w:rsidRPr="009127CB">
        <w:rPr>
          <w:rFonts w:asciiTheme="minorHAnsi" w:hAnsiTheme="minorHAnsi"/>
          <w:b/>
        </w:rPr>
        <w:t>Table 5</w:t>
      </w:r>
      <w:r w:rsidR="004C666A" w:rsidRPr="009127CB">
        <w:rPr>
          <w:rFonts w:asciiTheme="minorHAnsi" w:hAnsiTheme="minorHAnsi"/>
          <w:b/>
        </w:rPr>
        <w:t xml:space="preserve">. </w:t>
      </w:r>
      <w:r w:rsidR="001C1787" w:rsidRPr="009127CB">
        <w:rPr>
          <w:rFonts w:asciiTheme="minorHAnsi" w:hAnsiTheme="minorHAnsi"/>
          <w:b/>
        </w:rPr>
        <w:t xml:space="preserve">Industries hiring </w:t>
      </w:r>
      <w:r w:rsidR="0033603C" w:rsidRPr="009127CB">
        <w:rPr>
          <w:rFonts w:asciiTheme="minorHAnsi" w:eastAsia="Symbol" w:hAnsiTheme="minorHAnsi" w:cs="Symbol"/>
          <w:b/>
        </w:rPr>
        <w:t xml:space="preserve">Cardiovascular Technologists and Technicians </w:t>
      </w:r>
      <w:r w:rsidR="001C1787" w:rsidRPr="009127CB">
        <w:rPr>
          <w:rFonts w:asciiTheme="minorHAnsi" w:hAnsiTheme="min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9127CB"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9127CB" w:rsidRDefault="00AB65BC" w:rsidP="00AB65BC">
            <w:pPr>
              <w:spacing w:after="0" w:line="240" w:lineRule="auto"/>
              <w:rPr>
                <w:rFonts w:asciiTheme="minorHAnsi" w:eastAsia="Times New Roman" w:hAnsiTheme="minorHAnsi"/>
                <w:bCs/>
                <w:sz w:val="21"/>
                <w:szCs w:val="21"/>
              </w:rPr>
            </w:pPr>
            <w:r w:rsidRPr="009127CB">
              <w:rPr>
                <w:rFonts w:asciiTheme="minorHAnsi" w:eastAsia="Times New Roman" w:hAnsiTheme="minorHAnsi"/>
                <w:bCs/>
                <w:sz w:val="21"/>
                <w:szCs w:val="21"/>
              </w:rPr>
              <w:t>Industry</w:t>
            </w:r>
            <w:r w:rsidR="00432B22" w:rsidRPr="009127CB">
              <w:rPr>
                <w:rFonts w:asciiTheme="minorHAnsi" w:eastAsia="Times New Roman" w:hAnsiTheme="minorHAnsi"/>
                <w:bCs/>
                <w:sz w:val="21"/>
                <w:szCs w:val="21"/>
              </w:rPr>
              <w:t xml:space="preserve"> – 6</w:t>
            </w:r>
            <w:r w:rsidRPr="009127CB">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9127CB" w:rsidRDefault="00481230" w:rsidP="00AB65BC">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Jobs in Industry (2017</w:t>
            </w:r>
            <w:r w:rsidR="00AB65BC" w:rsidRPr="009127CB">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9127CB" w:rsidRDefault="00AB65BC" w:rsidP="00AB65BC">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Jobs in I</w:t>
            </w:r>
            <w:r w:rsidR="00481230" w:rsidRPr="009127CB">
              <w:rPr>
                <w:rFonts w:asciiTheme="minorHAnsi" w:eastAsia="Times New Roman" w:hAnsiTheme="minorHAnsi"/>
                <w:bCs/>
                <w:sz w:val="21"/>
                <w:szCs w:val="21"/>
              </w:rPr>
              <w:t>ndustry (2022</w:t>
            </w:r>
            <w:r w:rsidRPr="009127CB">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9127CB" w:rsidRDefault="00AB65BC" w:rsidP="00AB65BC">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 xml:space="preserve">% Change </w:t>
            </w:r>
            <w:r w:rsidR="00481230" w:rsidRPr="009127CB">
              <w:rPr>
                <w:rFonts w:asciiTheme="minorHAnsi" w:eastAsia="Times New Roman" w:hAnsiTheme="minorHAnsi"/>
                <w:bCs/>
                <w:sz w:val="21"/>
                <w:szCs w:val="21"/>
              </w:rPr>
              <w:t>(2017-22</w:t>
            </w:r>
            <w:r w:rsidRPr="009127CB">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9127CB" w:rsidRDefault="00237CDE" w:rsidP="00AB65BC">
            <w:pPr>
              <w:spacing w:after="0" w:line="240" w:lineRule="auto"/>
              <w:jc w:val="center"/>
              <w:rPr>
                <w:rFonts w:asciiTheme="minorHAnsi" w:eastAsia="Times New Roman" w:hAnsiTheme="minorHAnsi"/>
                <w:bCs/>
                <w:sz w:val="21"/>
                <w:szCs w:val="21"/>
              </w:rPr>
            </w:pPr>
            <w:r w:rsidRPr="009127CB">
              <w:rPr>
                <w:rFonts w:asciiTheme="minorHAnsi" w:eastAsia="Times New Roman" w:hAnsiTheme="minorHAnsi"/>
                <w:bCs/>
                <w:sz w:val="21"/>
                <w:szCs w:val="21"/>
              </w:rPr>
              <w:t>% in Industry (2017</w:t>
            </w:r>
            <w:r w:rsidR="00AB65BC" w:rsidRPr="009127CB">
              <w:rPr>
                <w:rFonts w:asciiTheme="minorHAnsi" w:eastAsia="Times New Roman" w:hAnsiTheme="minorHAnsi"/>
                <w:bCs/>
                <w:sz w:val="21"/>
                <w:szCs w:val="21"/>
              </w:rPr>
              <w:t>)</w:t>
            </w:r>
          </w:p>
        </w:tc>
      </w:tr>
      <w:tr w:rsidR="00751AD9" w:rsidRPr="009127CB" w14:paraId="19F540E1" w14:textId="77777777" w:rsidTr="004D1E48">
        <w:trPr>
          <w:trHeight w:val="202"/>
        </w:trPr>
        <w:tc>
          <w:tcPr>
            <w:tcW w:w="6480" w:type="dxa"/>
            <w:tcBorders>
              <w:right w:val="single" w:sz="4" w:space="0" w:color="A9A9A9" w:themeColor="accent5"/>
            </w:tcBorders>
            <w:shd w:val="clear" w:color="auto" w:fill="auto"/>
            <w:noWrap/>
            <w:vAlign w:val="center"/>
          </w:tcPr>
          <w:p w14:paraId="7F215B49" w14:textId="56E652C0" w:rsidR="00751AD9" w:rsidRPr="009127CB" w:rsidRDefault="00751AD9" w:rsidP="00751AD9">
            <w:pPr>
              <w:spacing w:after="0" w:line="240" w:lineRule="auto"/>
              <w:rPr>
                <w:rFonts w:asciiTheme="minorHAnsi" w:hAnsiTheme="minorHAnsi"/>
              </w:rPr>
            </w:pPr>
            <w:r w:rsidRPr="009127CB">
              <w:rPr>
                <w:rFonts w:asciiTheme="minorHAnsi" w:hAnsiTheme="minorHAnsi" w:cs="Arial"/>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D017C9F"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567</w:t>
            </w:r>
          </w:p>
        </w:tc>
        <w:tc>
          <w:tcPr>
            <w:tcW w:w="990" w:type="dxa"/>
            <w:tcBorders>
              <w:left w:val="single" w:sz="4" w:space="0" w:color="A9A9A9" w:themeColor="accent5"/>
              <w:right w:val="single" w:sz="4" w:space="0" w:color="A9A9A9" w:themeColor="accent5"/>
            </w:tcBorders>
            <w:vAlign w:val="bottom"/>
          </w:tcPr>
          <w:p w14:paraId="54A1078F" w14:textId="1D16B6AE"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567</w:t>
            </w:r>
          </w:p>
        </w:tc>
        <w:tc>
          <w:tcPr>
            <w:tcW w:w="1080" w:type="dxa"/>
            <w:tcBorders>
              <w:left w:val="single" w:sz="4" w:space="0" w:color="A9A9A9" w:themeColor="accent5"/>
              <w:right w:val="single" w:sz="4" w:space="0" w:color="A9A9A9" w:themeColor="accent5"/>
            </w:tcBorders>
            <w:vAlign w:val="bottom"/>
          </w:tcPr>
          <w:p w14:paraId="40ABE3A6" w14:textId="0B6AFFAA"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color w:val="FF0000"/>
              </w:rPr>
              <w:t xml:space="preserve"> (1%)</w:t>
            </w:r>
          </w:p>
        </w:tc>
        <w:tc>
          <w:tcPr>
            <w:tcW w:w="990" w:type="dxa"/>
            <w:tcBorders>
              <w:left w:val="single" w:sz="4" w:space="0" w:color="A9A9A9" w:themeColor="accent5"/>
              <w:right w:val="single" w:sz="4" w:space="0" w:color="A9A9A9" w:themeColor="accent5"/>
            </w:tcBorders>
            <w:vAlign w:val="bottom"/>
          </w:tcPr>
          <w:p w14:paraId="1D4923F5" w14:textId="22DED70E"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54.4%</w:t>
            </w:r>
          </w:p>
        </w:tc>
      </w:tr>
      <w:tr w:rsidR="00751AD9" w:rsidRPr="009127CB" w14:paraId="057A263B" w14:textId="77777777" w:rsidTr="004D1E48">
        <w:trPr>
          <w:trHeight w:val="202"/>
        </w:trPr>
        <w:tc>
          <w:tcPr>
            <w:tcW w:w="6480" w:type="dxa"/>
            <w:tcBorders>
              <w:right w:val="single" w:sz="4" w:space="0" w:color="A9A9A9" w:themeColor="accent5"/>
            </w:tcBorders>
            <w:shd w:val="clear" w:color="auto" w:fill="auto"/>
            <w:noWrap/>
            <w:vAlign w:val="center"/>
          </w:tcPr>
          <w:p w14:paraId="2F15A507" w14:textId="59ECF3B3" w:rsidR="00751AD9" w:rsidRPr="009127CB" w:rsidRDefault="00751AD9" w:rsidP="00751AD9">
            <w:pPr>
              <w:spacing w:after="0" w:line="240" w:lineRule="auto"/>
              <w:rPr>
                <w:rFonts w:asciiTheme="minorHAnsi" w:hAnsiTheme="minorHAnsi"/>
              </w:rPr>
            </w:pPr>
            <w:r w:rsidRPr="009127CB">
              <w:rPr>
                <w:rFonts w:asciiTheme="minorHAnsi" w:hAnsiTheme="minorHAnsi" w:cs="Arial"/>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24DFC08"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168</w:t>
            </w:r>
          </w:p>
        </w:tc>
        <w:tc>
          <w:tcPr>
            <w:tcW w:w="990" w:type="dxa"/>
            <w:tcBorders>
              <w:left w:val="single" w:sz="4" w:space="0" w:color="A9A9A9" w:themeColor="accent5"/>
              <w:right w:val="single" w:sz="4" w:space="0" w:color="A9A9A9" w:themeColor="accent5"/>
            </w:tcBorders>
            <w:vAlign w:val="bottom"/>
          </w:tcPr>
          <w:p w14:paraId="0D18BC68" w14:textId="34CAAF3A"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171</w:t>
            </w:r>
          </w:p>
        </w:tc>
        <w:tc>
          <w:tcPr>
            <w:tcW w:w="1080" w:type="dxa"/>
            <w:tcBorders>
              <w:left w:val="single" w:sz="4" w:space="0" w:color="A9A9A9" w:themeColor="accent5"/>
              <w:right w:val="single" w:sz="4" w:space="0" w:color="A9A9A9" w:themeColor="accent5"/>
            </w:tcBorders>
            <w:vAlign w:val="bottom"/>
          </w:tcPr>
          <w:p w14:paraId="09009902" w14:textId="5EB10256"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11%</w:t>
            </w:r>
          </w:p>
        </w:tc>
        <w:tc>
          <w:tcPr>
            <w:tcW w:w="990" w:type="dxa"/>
            <w:tcBorders>
              <w:left w:val="single" w:sz="4" w:space="0" w:color="A9A9A9" w:themeColor="accent5"/>
              <w:right w:val="single" w:sz="4" w:space="0" w:color="A9A9A9" w:themeColor="accent5"/>
            </w:tcBorders>
            <w:vAlign w:val="bottom"/>
          </w:tcPr>
          <w:p w14:paraId="76FA902E" w14:textId="47B374E8"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16.4%</w:t>
            </w:r>
          </w:p>
        </w:tc>
      </w:tr>
      <w:tr w:rsidR="00751AD9" w:rsidRPr="009127CB" w14:paraId="701BE19E" w14:textId="77777777" w:rsidTr="004D1E48">
        <w:trPr>
          <w:trHeight w:val="202"/>
        </w:trPr>
        <w:tc>
          <w:tcPr>
            <w:tcW w:w="6480" w:type="dxa"/>
            <w:tcBorders>
              <w:right w:val="single" w:sz="4" w:space="0" w:color="A9A9A9" w:themeColor="accent5"/>
            </w:tcBorders>
            <w:shd w:val="clear" w:color="auto" w:fill="auto"/>
            <w:noWrap/>
            <w:vAlign w:val="center"/>
          </w:tcPr>
          <w:p w14:paraId="3A19601A" w14:textId="4A98D60D" w:rsidR="00751AD9" w:rsidRPr="009127CB" w:rsidRDefault="00751AD9" w:rsidP="00751AD9">
            <w:pPr>
              <w:spacing w:after="0" w:line="240" w:lineRule="auto"/>
              <w:rPr>
                <w:rFonts w:asciiTheme="minorHAnsi" w:hAnsiTheme="minorHAnsi"/>
              </w:rPr>
            </w:pPr>
            <w:r w:rsidRPr="009127CB">
              <w:rPr>
                <w:rFonts w:asciiTheme="minorHAnsi" w:hAnsiTheme="minorHAnsi" w:cs="Arial"/>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4588E88"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94</w:t>
            </w:r>
          </w:p>
        </w:tc>
        <w:tc>
          <w:tcPr>
            <w:tcW w:w="990" w:type="dxa"/>
            <w:tcBorders>
              <w:left w:val="single" w:sz="4" w:space="0" w:color="A9A9A9" w:themeColor="accent5"/>
              <w:right w:val="single" w:sz="4" w:space="0" w:color="A9A9A9" w:themeColor="accent5"/>
            </w:tcBorders>
            <w:vAlign w:val="bottom"/>
          </w:tcPr>
          <w:p w14:paraId="679E1651" w14:textId="3460E122"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94</w:t>
            </w:r>
          </w:p>
        </w:tc>
        <w:tc>
          <w:tcPr>
            <w:tcW w:w="1080" w:type="dxa"/>
            <w:tcBorders>
              <w:left w:val="single" w:sz="4" w:space="0" w:color="A9A9A9" w:themeColor="accent5"/>
              <w:right w:val="single" w:sz="4" w:space="0" w:color="A9A9A9" w:themeColor="accent5"/>
            </w:tcBorders>
            <w:vAlign w:val="bottom"/>
          </w:tcPr>
          <w:p w14:paraId="36CB13B1" w14:textId="03A99425"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27BF4737" w14:textId="1BA50B29"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9.0%</w:t>
            </w:r>
          </w:p>
        </w:tc>
      </w:tr>
      <w:tr w:rsidR="00751AD9" w:rsidRPr="009127CB" w14:paraId="5532CB39" w14:textId="77777777" w:rsidTr="004D1E48">
        <w:trPr>
          <w:trHeight w:val="202"/>
        </w:trPr>
        <w:tc>
          <w:tcPr>
            <w:tcW w:w="6480" w:type="dxa"/>
            <w:tcBorders>
              <w:right w:val="single" w:sz="4" w:space="0" w:color="A9A9A9" w:themeColor="accent5"/>
            </w:tcBorders>
            <w:shd w:val="clear" w:color="auto" w:fill="auto"/>
            <w:noWrap/>
            <w:vAlign w:val="center"/>
          </w:tcPr>
          <w:p w14:paraId="78AB6607" w14:textId="25A9F4D2" w:rsidR="00751AD9" w:rsidRPr="009127CB" w:rsidRDefault="00751AD9" w:rsidP="00751AD9">
            <w:pPr>
              <w:spacing w:after="0" w:line="240" w:lineRule="auto"/>
              <w:rPr>
                <w:rFonts w:asciiTheme="minorHAnsi" w:hAnsiTheme="minorHAnsi"/>
              </w:rPr>
            </w:pPr>
            <w:r w:rsidRPr="009127CB">
              <w:rPr>
                <w:rFonts w:asciiTheme="minorHAnsi" w:hAnsiTheme="minorHAnsi" w:cs="Arial"/>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0421D65D"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58</w:t>
            </w:r>
          </w:p>
        </w:tc>
        <w:tc>
          <w:tcPr>
            <w:tcW w:w="990" w:type="dxa"/>
            <w:tcBorders>
              <w:left w:val="single" w:sz="4" w:space="0" w:color="A9A9A9" w:themeColor="accent5"/>
              <w:right w:val="single" w:sz="4" w:space="0" w:color="A9A9A9" w:themeColor="accent5"/>
            </w:tcBorders>
            <w:vAlign w:val="bottom"/>
          </w:tcPr>
          <w:p w14:paraId="66437646" w14:textId="2129587F"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58</w:t>
            </w:r>
          </w:p>
        </w:tc>
        <w:tc>
          <w:tcPr>
            <w:tcW w:w="1080" w:type="dxa"/>
            <w:tcBorders>
              <w:left w:val="single" w:sz="4" w:space="0" w:color="A9A9A9" w:themeColor="accent5"/>
              <w:right w:val="single" w:sz="4" w:space="0" w:color="A9A9A9" w:themeColor="accent5"/>
            </w:tcBorders>
            <w:vAlign w:val="bottom"/>
          </w:tcPr>
          <w:p w14:paraId="451D37E4" w14:textId="4A34C824"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26%</w:t>
            </w:r>
          </w:p>
        </w:tc>
        <w:tc>
          <w:tcPr>
            <w:tcW w:w="990" w:type="dxa"/>
            <w:tcBorders>
              <w:left w:val="single" w:sz="4" w:space="0" w:color="A9A9A9" w:themeColor="accent5"/>
              <w:right w:val="single" w:sz="4" w:space="0" w:color="A9A9A9" w:themeColor="accent5"/>
            </w:tcBorders>
            <w:vAlign w:val="bottom"/>
          </w:tcPr>
          <w:p w14:paraId="0CF60537" w14:textId="65EEFC45"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5.6%</w:t>
            </w:r>
          </w:p>
        </w:tc>
      </w:tr>
      <w:tr w:rsidR="00751AD9" w:rsidRPr="009127CB" w14:paraId="2D553181" w14:textId="77777777" w:rsidTr="004D1E48">
        <w:trPr>
          <w:trHeight w:val="202"/>
        </w:trPr>
        <w:tc>
          <w:tcPr>
            <w:tcW w:w="6480" w:type="dxa"/>
            <w:tcBorders>
              <w:right w:val="single" w:sz="4" w:space="0" w:color="A9A9A9" w:themeColor="accent5"/>
            </w:tcBorders>
            <w:shd w:val="clear" w:color="auto" w:fill="auto"/>
            <w:noWrap/>
            <w:vAlign w:val="center"/>
          </w:tcPr>
          <w:p w14:paraId="18AB250C" w14:textId="1C50D230" w:rsidR="00751AD9" w:rsidRPr="009127CB" w:rsidRDefault="00751AD9" w:rsidP="00751AD9">
            <w:pPr>
              <w:spacing w:after="0" w:line="240" w:lineRule="auto"/>
              <w:rPr>
                <w:rFonts w:asciiTheme="minorHAnsi" w:hAnsiTheme="minorHAnsi"/>
              </w:rPr>
            </w:pPr>
            <w:r w:rsidRPr="009127CB">
              <w:rPr>
                <w:rFonts w:asciiTheme="minorHAnsi" w:hAnsiTheme="minorHAnsi" w:cs="Arial"/>
              </w:rPr>
              <w:t>Medical Laboratories (621511)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39C3D39"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30</w:t>
            </w:r>
          </w:p>
        </w:tc>
        <w:tc>
          <w:tcPr>
            <w:tcW w:w="990" w:type="dxa"/>
            <w:tcBorders>
              <w:left w:val="single" w:sz="4" w:space="0" w:color="A9A9A9" w:themeColor="accent5"/>
              <w:right w:val="single" w:sz="4" w:space="0" w:color="A9A9A9" w:themeColor="accent5"/>
            </w:tcBorders>
            <w:vAlign w:val="bottom"/>
          </w:tcPr>
          <w:p w14:paraId="6C66179B" w14:textId="7BE59FFA"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31</w:t>
            </w:r>
          </w:p>
        </w:tc>
        <w:tc>
          <w:tcPr>
            <w:tcW w:w="1080" w:type="dxa"/>
            <w:tcBorders>
              <w:left w:val="single" w:sz="4" w:space="0" w:color="A9A9A9" w:themeColor="accent5"/>
              <w:right w:val="single" w:sz="4" w:space="0" w:color="A9A9A9" w:themeColor="accent5"/>
            </w:tcBorders>
            <w:vAlign w:val="bottom"/>
          </w:tcPr>
          <w:p w14:paraId="23A49178" w14:textId="333725B8"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33%</w:t>
            </w:r>
          </w:p>
        </w:tc>
        <w:tc>
          <w:tcPr>
            <w:tcW w:w="990" w:type="dxa"/>
            <w:tcBorders>
              <w:left w:val="single" w:sz="4" w:space="0" w:color="A9A9A9" w:themeColor="accent5"/>
              <w:right w:val="single" w:sz="4" w:space="0" w:color="A9A9A9" w:themeColor="accent5"/>
            </w:tcBorders>
            <w:vAlign w:val="bottom"/>
          </w:tcPr>
          <w:p w14:paraId="7B6D5B51" w14:textId="65AECCE6"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2.9%</w:t>
            </w:r>
          </w:p>
        </w:tc>
      </w:tr>
      <w:tr w:rsidR="00751AD9" w:rsidRPr="009127CB" w14:paraId="35B587A7" w14:textId="77777777" w:rsidTr="004D1E48">
        <w:trPr>
          <w:trHeight w:val="202"/>
        </w:trPr>
        <w:tc>
          <w:tcPr>
            <w:tcW w:w="6480" w:type="dxa"/>
            <w:tcBorders>
              <w:right w:val="single" w:sz="4" w:space="0" w:color="A9A9A9" w:themeColor="accent5"/>
            </w:tcBorders>
            <w:shd w:val="clear" w:color="auto" w:fill="auto"/>
            <w:noWrap/>
            <w:vAlign w:val="center"/>
          </w:tcPr>
          <w:p w14:paraId="3858FE1A" w14:textId="7DF77136" w:rsidR="00751AD9" w:rsidRPr="009127CB" w:rsidRDefault="00751AD9" w:rsidP="00751AD9">
            <w:pPr>
              <w:spacing w:after="0" w:line="240" w:lineRule="auto"/>
              <w:rPr>
                <w:rFonts w:asciiTheme="minorHAnsi" w:hAnsiTheme="minorHAnsi"/>
              </w:rPr>
            </w:pPr>
            <w:r w:rsidRPr="009127CB">
              <w:rPr>
                <w:rFonts w:asciiTheme="minorHAnsi" w:hAnsiTheme="minorHAnsi" w:cs="Arial"/>
              </w:rPr>
              <w:t>Hospitals (State Government) (902622)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8BF26C5"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30</w:t>
            </w:r>
          </w:p>
        </w:tc>
        <w:tc>
          <w:tcPr>
            <w:tcW w:w="990" w:type="dxa"/>
            <w:tcBorders>
              <w:left w:val="single" w:sz="4" w:space="0" w:color="A9A9A9" w:themeColor="accent5"/>
              <w:right w:val="single" w:sz="4" w:space="0" w:color="A9A9A9" w:themeColor="accent5"/>
            </w:tcBorders>
            <w:vAlign w:val="bottom"/>
          </w:tcPr>
          <w:p w14:paraId="5D9F4DB4" w14:textId="783F1AAC"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29</w:t>
            </w:r>
          </w:p>
        </w:tc>
        <w:tc>
          <w:tcPr>
            <w:tcW w:w="1080" w:type="dxa"/>
            <w:tcBorders>
              <w:left w:val="single" w:sz="4" w:space="0" w:color="A9A9A9" w:themeColor="accent5"/>
              <w:right w:val="single" w:sz="4" w:space="0" w:color="A9A9A9" w:themeColor="accent5"/>
            </w:tcBorders>
            <w:vAlign w:val="bottom"/>
          </w:tcPr>
          <w:p w14:paraId="4374CC9B" w14:textId="27EF20C9"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27%</w:t>
            </w:r>
          </w:p>
        </w:tc>
        <w:tc>
          <w:tcPr>
            <w:tcW w:w="990" w:type="dxa"/>
            <w:tcBorders>
              <w:left w:val="single" w:sz="4" w:space="0" w:color="A9A9A9" w:themeColor="accent5"/>
              <w:right w:val="single" w:sz="4" w:space="0" w:color="A9A9A9" w:themeColor="accent5"/>
            </w:tcBorders>
            <w:vAlign w:val="bottom"/>
          </w:tcPr>
          <w:p w14:paraId="72DA2475" w14:textId="1BC992DE" w:rsidR="00751AD9" w:rsidRPr="009127CB" w:rsidRDefault="00751AD9" w:rsidP="00751AD9">
            <w:pPr>
              <w:spacing w:after="0" w:line="240" w:lineRule="auto"/>
              <w:jc w:val="center"/>
              <w:rPr>
                <w:rFonts w:asciiTheme="minorHAnsi" w:hAnsiTheme="minorHAnsi"/>
              </w:rPr>
            </w:pPr>
            <w:r w:rsidRPr="009127CB">
              <w:rPr>
                <w:rFonts w:asciiTheme="minorHAnsi" w:hAnsiTheme="minorHAnsi" w:cs="Arial"/>
              </w:rPr>
              <w:t>2.8%</w:t>
            </w:r>
          </w:p>
        </w:tc>
      </w:tr>
    </w:tbl>
    <w:p w14:paraId="325105F8" w14:textId="784F669C" w:rsidR="00493C12" w:rsidRPr="009127CB" w:rsidRDefault="00FD2C28" w:rsidP="00481230">
      <w:pPr>
        <w:spacing w:after="360"/>
        <w:ind w:left="144"/>
        <w:rPr>
          <w:rFonts w:asciiTheme="minorHAnsi" w:hAnsiTheme="minorHAnsi"/>
          <w:i/>
          <w:sz w:val="20"/>
          <w:szCs w:val="20"/>
        </w:rPr>
      </w:pPr>
      <w:r w:rsidRPr="009127CB">
        <w:rPr>
          <w:rFonts w:asciiTheme="minorHAnsi" w:hAnsiTheme="minorHAnsi"/>
          <w:i/>
          <w:sz w:val="20"/>
          <w:szCs w:val="20"/>
        </w:rPr>
        <w:t xml:space="preserve">Source: EMSI </w:t>
      </w:r>
      <w:r w:rsidR="00824C83" w:rsidRPr="009127CB">
        <w:rPr>
          <w:rFonts w:asciiTheme="minorHAnsi" w:hAnsiTheme="minorHAnsi"/>
          <w:i/>
          <w:sz w:val="20"/>
          <w:szCs w:val="20"/>
        </w:rPr>
        <w:t>2019.1</w:t>
      </w:r>
    </w:p>
    <w:p w14:paraId="002D90EC" w14:textId="70783BC9" w:rsidR="00E93F10" w:rsidRPr="009127CB" w:rsidRDefault="000E5421" w:rsidP="00BF1DA0">
      <w:pPr>
        <w:pStyle w:val="NoSpacing"/>
        <w:spacing w:after="80"/>
        <w:rPr>
          <w:rFonts w:asciiTheme="minorHAnsi" w:hAnsiTheme="minorHAnsi"/>
        </w:rPr>
      </w:pPr>
      <w:r w:rsidRPr="009127CB">
        <w:rPr>
          <w:rFonts w:asciiTheme="minorHAnsi" w:hAnsiTheme="minorHAnsi"/>
          <w:b/>
        </w:rPr>
        <w:t>Table 6</w:t>
      </w:r>
      <w:r w:rsidR="001342CC" w:rsidRPr="009127CB">
        <w:rPr>
          <w:rFonts w:asciiTheme="minorHAnsi" w:hAnsiTheme="minorHAnsi"/>
          <w:b/>
        </w:rPr>
        <w:t xml:space="preserve">. </w:t>
      </w:r>
      <w:r w:rsidR="001C1787" w:rsidRPr="009127CB">
        <w:rPr>
          <w:rFonts w:asciiTheme="minorHAnsi" w:hAnsiTheme="minorHAnsi"/>
          <w:b/>
        </w:rPr>
        <w:t xml:space="preserve">Top Employers </w:t>
      </w:r>
      <w:r w:rsidR="0033603C">
        <w:rPr>
          <w:rFonts w:asciiTheme="minorHAnsi" w:hAnsiTheme="minorHAnsi"/>
          <w:b/>
        </w:rPr>
        <w:t xml:space="preserve">Posting Jobs for </w:t>
      </w:r>
      <w:r w:rsidR="0033603C" w:rsidRPr="009127CB">
        <w:rPr>
          <w:rFonts w:asciiTheme="minorHAnsi" w:eastAsia="Symbol" w:hAnsiTheme="minorHAnsi" w:cs="Symbol"/>
          <w:b/>
        </w:rPr>
        <w:t xml:space="preserve">Cardiovascular Technologists and Technicians </w:t>
      </w:r>
      <w:r w:rsidR="001C1787" w:rsidRPr="009127CB">
        <w:rPr>
          <w:rFonts w:asciiTheme="minorHAnsi" w:hAnsiTheme="minorHAnsi"/>
          <w:b/>
        </w:rPr>
        <w:t xml:space="preserve">in Bay </w:t>
      </w:r>
      <w:r w:rsidR="0033603C">
        <w:rPr>
          <w:rFonts w:asciiTheme="minorHAnsi" w:hAnsiTheme="minorHAnsi"/>
          <w:b/>
        </w:rPr>
        <w:t xml:space="preserve">Region </w:t>
      </w:r>
      <w:r w:rsidR="001C1787" w:rsidRPr="009127CB">
        <w:rPr>
          <w:rFonts w:asciiTheme="minorHAnsi" w:hAnsiTheme="minorHAnsi"/>
          <w:b/>
        </w:rPr>
        <w:t xml:space="preserve">and </w:t>
      </w:r>
      <w:r w:rsidR="00751AD9" w:rsidRPr="009127CB">
        <w:rPr>
          <w:rFonts w:asciiTheme="minorHAnsi" w:hAnsiTheme="minorHAnsi"/>
          <w:b/>
        </w:rPr>
        <w:t>Mid-Peninsula</w:t>
      </w:r>
      <w:r w:rsidR="000612F1" w:rsidRPr="009127CB">
        <w:rPr>
          <w:rFonts w:asciiTheme="minorHAnsi" w:hAnsiTheme="minorHAnsi"/>
          <w:b/>
        </w:rPr>
        <w:t xml:space="preserve"> Sub-Region</w:t>
      </w:r>
      <w:r w:rsidR="000612F1" w:rsidRPr="009127CB">
        <w:rPr>
          <w:rFonts w:asciiTheme="minorHAnsi" w:hAnsiTheme="minorHAnsi"/>
          <w:b/>
          <w:sz w:val="18"/>
        </w:rPr>
        <w:t xml:space="preserve"> </w:t>
      </w:r>
      <w:r w:rsidR="001C1787" w:rsidRPr="009127CB">
        <w:rPr>
          <w:rFonts w:asciiTheme="minorHAnsi" w:hAnsiTheme="minorHAnsi"/>
          <w:b/>
          <w:sz w:val="18"/>
        </w:rPr>
        <w:t>(</w:t>
      </w:r>
      <w:r w:rsidR="00751AD9" w:rsidRPr="009127CB">
        <w:rPr>
          <w:rFonts w:asciiTheme="minorHAnsi" w:hAnsiTheme="minorHAnsi"/>
          <w:b/>
        </w:rPr>
        <w:t>March 2018 - Feb 201</w:t>
      </w:r>
      <w:r w:rsidR="0033603C">
        <w:rPr>
          <w:rFonts w:asciiTheme="minorHAnsi" w:hAnsiTheme="minorHAnsi"/>
          <w:b/>
        </w:rPr>
        <w:t>9</w:t>
      </w:r>
      <w:r w:rsidR="001C1787" w:rsidRPr="009127CB">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9127CB"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9127CB" w:rsidRDefault="00FB5153" w:rsidP="00FB5153">
            <w:pPr>
              <w:spacing w:after="0" w:line="240" w:lineRule="auto"/>
              <w:rPr>
                <w:rFonts w:asciiTheme="minorHAnsi" w:eastAsia="Times New Roman" w:hAnsiTheme="minorHAnsi"/>
                <w:sz w:val="21"/>
                <w:szCs w:val="21"/>
              </w:rPr>
            </w:pPr>
            <w:r w:rsidRPr="009127C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9127CB" w:rsidRDefault="00FB5153" w:rsidP="00FB5153">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9127CB" w:rsidRDefault="00FB5153" w:rsidP="00FB5153">
            <w:pPr>
              <w:spacing w:after="0" w:line="240" w:lineRule="auto"/>
              <w:rPr>
                <w:rFonts w:asciiTheme="minorHAnsi" w:eastAsia="Times New Roman" w:hAnsiTheme="minorHAnsi"/>
                <w:sz w:val="21"/>
                <w:szCs w:val="21"/>
              </w:rPr>
            </w:pPr>
            <w:r w:rsidRPr="009127C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9127CB" w:rsidRDefault="00FB5153" w:rsidP="00FB5153">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9127CB" w:rsidRDefault="00FB5153" w:rsidP="00FB5153">
            <w:pPr>
              <w:spacing w:after="0" w:line="240" w:lineRule="auto"/>
              <w:rPr>
                <w:rFonts w:asciiTheme="minorHAnsi" w:eastAsia="Times New Roman" w:hAnsiTheme="minorHAnsi"/>
                <w:sz w:val="21"/>
                <w:szCs w:val="21"/>
              </w:rPr>
            </w:pPr>
            <w:r w:rsidRPr="009127CB">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D248AFB" w:rsidR="00FB5153" w:rsidRPr="009127CB" w:rsidRDefault="00751AD9" w:rsidP="00FB5153">
            <w:pPr>
              <w:spacing w:after="0" w:line="240" w:lineRule="auto"/>
              <w:jc w:val="center"/>
              <w:rPr>
                <w:rFonts w:asciiTheme="minorHAnsi" w:eastAsia="Times New Roman" w:hAnsiTheme="minorHAnsi"/>
                <w:sz w:val="21"/>
                <w:szCs w:val="21"/>
              </w:rPr>
            </w:pPr>
            <w:r w:rsidRPr="009127CB">
              <w:rPr>
                <w:rFonts w:asciiTheme="minorHAnsi" w:hAnsiTheme="minorHAnsi"/>
              </w:rPr>
              <w:t>Mid-Peninsula</w:t>
            </w:r>
          </w:p>
        </w:tc>
      </w:tr>
      <w:tr w:rsidR="004D1E48" w:rsidRPr="009127CB" w14:paraId="699A0A6B" w14:textId="77777777" w:rsidTr="004D1E4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A652DE9"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69F0847"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29B6BCF"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Santa Cruz City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B1E3A03"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2BB9E235"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rPr>
              <w:t>Ican B Applied Behavior Analysis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1527CF11"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rPr>
              <w:t>12</w:t>
            </w:r>
          </w:p>
        </w:tc>
      </w:tr>
      <w:tr w:rsidR="004D1E48" w:rsidRPr="009127CB" w14:paraId="0DB7341C" w14:textId="77777777" w:rsidTr="004D1E4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E0D7452"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534302D"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F83B173"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Biotelemetry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41A44D79"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333F816A"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rPr>
              <w:t>Biotelemetry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265488DD"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rPr>
              <w:t>8</w:t>
            </w:r>
          </w:p>
        </w:tc>
      </w:tr>
      <w:tr w:rsidR="004D1E48" w:rsidRPr="009127CB" w14:paraId="10C8AB60" w14:textId="77777777" w:rsidTr="004D1E4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E2905A3"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Hospital Corporation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16CA2F82"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2A3B6D08"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Dignity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73CE044"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14135975"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rPr>
              <w:t>Seton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455BA8CF"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rPr>
              <w:t>8</w:t>
            </w:r>
          </w:p>
        </w:tc>
      </w:tr>
      <w:tr w:rsidR="004D1E48" w:rsidRPr="009127CB" w14:paraId="64F1265D" w14:textId="77777777" w:rsidTr="004D1E4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658D5A47"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lastRenderedPageBreak/>
              <w:t>Santa Rosa City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ACD3DA4"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4D2A73E"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El Camino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5746B37"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6867D5BA"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rPr>
              <w:t>Dignity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727F3A2D"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rPr>
              <w:t>7</w:t>
            </w:r>
          </w:p>
        </w:tc>
      </w:tr>
      <w:tr w:rsidR="004D1E48" w:rsidRPr="009127CB" w14:paraId="672E5834" w14:textId="77777777" w:rsidTr="004D1E4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2EC2B357"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Ican B Applied Behavior Analysis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7E66E6B2"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066DF78"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Seton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E420700"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15E7C8FC"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rPr>
              <w:t>Sutter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7816301A"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rPr>
              <w:t>7</w:t>
            </w:r>
          </w:p>
        </w:tc>
      </w:tr>
      <w:tr w:rsidR="004D1E48" w:rsidRPr="009127CB" w14:paraId="5F1B013F" w14:textId="77777777" w:rsidTr="004D1E4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CAD2F8D"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Sutter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2B061BDA"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597F8A6"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Ste Consultants,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6138C06"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06405D5E"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rPr>
              <w:t>Healthcare Employment Network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6E4AA5CE"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rPr>
              <w:t>6</w:t>
            </w:r>
          </w:p>
        </w:tc>
      </w:tr>
      <w:tr w:rsidR="004D1E48" w:rsidRPr="009127CB" w14:paraId="578343CB" w14:textId="77777777" w:rsidTr="004D1E4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46735B1"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Emergingmilestones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6838352"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122AF464"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Talemed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6EFBA4A"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40C7B4B1"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rPr>
              <w:t>Kpg Healthcare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486BB0A9"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rPr>
              <w:t>6</w:t>
            </w:r>
          </w:p>
        </w:tc>
      </w:tr>
      <w:tr w:rsidR="004D1E48" w:rsidRPr="009127CB" w14:paraId="3D334FEF" w14:textId="77777777" w:rsidTr="004D1E4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E51A739"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Healthcare Employment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3D8905A8"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4EE4C04"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Berkeley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5CA8952"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66650C5F"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rPr>
              <w:t>Sutter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4D989591"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rPr>
              <w:t>6</w:t>
            </w:r>
          </w:p>
        </w:tc>
      </w:tr>
      <w:tr w:rsidR="004D1E48" w:rsidRPr="009127CB" w14:paraId="1706C365" w14:textId="77777777" w:rsidTr="004D1E4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CAAD09A"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Aya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011843A"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4E6E4F6"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Emerging Milestones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1602B980"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71AEBB95"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rPr>
              <w:t>UC San Francisco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575F3026"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rPr>
              <w:t>6</w:t>
            </w:r>
          </w:p>
        </w:tc>
      </w:tr>
      <w:tr w:rsidR="004D1E48" w:rsidRPr="009127CB" w14:paraId="20647E51" w14:textId="77777777" w:rsidTr="004D1E4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B0A8E92"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All Better Together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F0C4749"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8EA6AFC"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Jackson Physician Search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1932B83"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79C706BB"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rPr>
              <w:t>Aya Healthcare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635A2779"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rPr>
              <w:t>5</w:t>
            </w:r>
          </w:p>
        </w:tc>
      </w:tr>
      <w:tr w:rsidR="004D1E48" w:rsidRPr="009127CB" w14:paraId="7465E26F" w14:textId="77777777" w:rsidTr="004D1E4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517A9F7"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Regional Medical Center San Jose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7E038AE"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54173989"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UC San Francisco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5F8E310"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14A92A65"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rPr>
              <w:t>Sutter Health Sacramento Sierra Region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38CC2B93"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rPr>
              <w:t>5</w:t>
            </w:r>
          </w:p>
        </w:tc>
      </w:tr>
      <w:tr w:rsidR="004D1E48" w:rsidRPr="009127CB" w14:paraId="387E47EB" w14:textId="77777777" w:rsidTr="004D1E4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FEB3DC9"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EAE01F0"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A071D81"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82B7F35"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0BB079CD"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rPr>
              <w:t>Biotelemetry,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0C3D6752"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rPr>
              <w:t>4</w:t>
            </w:r>
          </w:p>
        </w:tc>
      </w:tr>
      <w:tr w:rsidR="004D1E48" w:rsidRPr="009127CB" w14:paraId="3866B72B" w14:textId="77777777" w:rsidTr="004D1E4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48D3DB0"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Atlas Med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984592F"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E03A473"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Biotelemetry,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7BBE189"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2AB170F5"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rPr>
              <w:t>Lifewatch Services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74473B5F"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rPr>
              <w:t>4</w:t>
            </w:r>
          </w:p>
        </w:tc>
      </w:tr>
      <w:tr w:rsidR="004D1E48" w:rsidRPr="009127CB" w14:paraId="11116189" w14:textId="77777777" w:rsidTr="004D1E4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55E4E85"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DF7141D"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CC8874D"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Brentwood Union School District Northern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DC83815"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6BBD9994"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rPr>
              <w:t>Springboard Healthcare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63B9BC86"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rPr>
              <w:t>4</w:t>
            </w:r>
          </w:p>
        </w:tc>
      </w:tr>
      <w:tr w:rsidR="004D1E48" w:rsidRPr="009127CB" w14:paraId="302A4A0F" w14:textId="77777777" w:rsidTr="004D1E4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1ACB8789"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Kpg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0D1B54EF"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3FB5F4E"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cs="Calibri"/>
              </w:rPr>
              <w:t>Cross Country Allied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51C6C74"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678240F6" w:rsidR="004D1E48" w:rsidRPr="009127CB" w:rsidRDefault="004D1E48" w:rsidP="004D1E48">
            <w:pPr>
              <w:spacing w:after="0" w:line="240" w:lineRule="auto"/>
              <w:rPr>
                <w:rFonts w:asciiTheme="minorHAnsi" w:hAnsiTheme="minorHAnsi"/>
                <w:sz w:val="21"/>
                <w:szCs w:val="21"/>
              </w:rPr>
            </w:pPr>
            <w:r w:rsidRPr="009127CB">
              <w:rPr>
                <w:rFonts w:asciiTheme="minorHAnsi" w:hAnsiTheme="minorHAnsi"/>
              </w:rPr>
              <w:t>UnitedHealth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0B0306DF" w:rsidR="004D1E48" w:rsidRPr="009127CB" w:rsidRDefault="004D1E48" w:rsidP="004D1E48">
            <w:pPr>
              <w:spacing w:after="0" w:line="240" w:lineRule="auto"/>
              <w:jc w:val="center"/>
              <w:rPr>
                <w:rFonts w:asciiTheme="minorHAnsi" w:hAnsiTheme="minorHAnsi"/>
                <w:sz w:val="21"/>
                <w:szCs w:val="21"/>
              </w:rPr>
            </w:pPr>
            <w:r w:rsidRPr="009127CB">
              <w:rPr>
                <w:rFonts w:asciiTheme="minorHAnsi" w:hAnsiTheme="minorHAnsi"/>
              </w:rPr>
              <w:t>4</w:t>
            </w:r>
          </w:p>
        </w:tc>
      </w:tr>
    </w:tbl>
    <w:p w14:paraId="3EEB3C1E" w14:textId="4D7330D9" w:rsidR="00995018" w:rsidRPr="009127CB" w:rsidRDefault="006E3877" w:rsidP="00823772">
      <w:pPr>
        <w:pStyle w:val="NoSpacing"/>
        <w:spacing w:after="120"/>
        <w:ind w:left="144"/>
        <w:rPr>
          <w:rFonts w:asciiTheme="minorHAnsi" w:hAnsiTheme="minorHAnsi"/>
          <w:i/>
          <w:sz w:val="20"/>
          <w:szCs w:val="20"/>
        </w:rPr>
      </w:pPr>
      <w:r w:rsidRPr="009127CB">
        <w:rPr>
          <w:rFonts w:asciiTheme="minorHAnsi" w:hAnsiTheme="minorHAnsi"/>
          <w:i/>
          <w:sz w:val="20"/>
          <w:szCs w:val="20"/>
        </w:rPr>
        <w:t>Source: Burning Glass</w:t>
      </w:r>
    </w:p>
    <w:p w14:paraId="16F635D0" w14:textId="2F621704" w:rsidR="00B53E4A" w:rsidRPr="009127CB" w:rsidRDefault="00B53E4A" w:rsidP="002155A4">
      <w:pPr>
        <w:pStyle w:val="Heading1"/>
        <w:rPr>
          <w:rFonts w:asciiTheme="minorHAnsi" w:hAnsiTheme="minorHAnsi"/>
        </w:rPr>
      </w:pPr>
      <w:r w:rsidRPr="009127CB">
        <w:rPr>
          <w:rFonts w:asciiTheme="minorHAnsi" w:hAnsiTheme="minorHAnsi"/>
        </w:rPr>
        <w:t>Educational Supply</w:t>
      </w:r>
    </w:p>
    <w:p w14:paraId="5C285A7C" w14:textId="5069A9DA" w:rsidR="001C1787" w:rsidRPr="009127CB" w:rsidRDefault="0033603C" w:rsidP="006A3B6E">
      <w:pPr>
        <w:spacing w:after="120" w:line="240" w:lineRule="auto"/>
        <w:rPr>
          <w:rFonts w:asciiTheme="minorHAnsi" w:hAnsiTheme="minorHAnsi"/>
          <w:strike/>
        </w:rPr>
      </w:pPr>
      <w:r>
        <w:rPr>
          <w:rFonts w:asciiTheme="minorHAnsi" w:hAnsiTheme="minorHAnsi"/>
        </w:rPr>
        <w:t xml:space="preserve">City College of San Francisco is the only community </w:t>
      </w:r>
      <w:r w:rsidR="004D1E48" w:rsidRPr="009127CB">
        <w:rPr>
          <w:rFonts w:asciiTheme="minorHAnsi" w:hAnsiTheme="minorHAnsi"/>
        </w:rPr>
        <w:t xml:space="preserve">college in the Bay Region </w:t>
      </w:r>
      <w:r>
        <w:rPr>
          <w:rFonts w:asciiTheme="minorHAnsi" w:hAnsiTheme="minorHAnsi"/>
        </w:rPr>
        <w:t xml:space="preserve">issuing </w:t>
      </w:r>
      <w:r w:rsidR="001C1787" w:rsidRPr="009127CB">
        <w:rPr>
          <w:rFonts w:asciiTheme="minorHAnsi" w:hAnsiTheme="minorHAnsi"/>
        </w:rPr>
        <w:t xml:space="preserve">awards </w:t>
      </w:r>
      <w:r w:rsidR="00824C83" w:rsidRPr="009127CB">
        <w:rPr>
          <w:rFonts w:asciiTheme="minorHAnsi" w:hAnsiTheme="minorHAnsi"/>
        </w:rPr>
        <w:t xml:space="preserve">on </w:t>
      </w:r>
      <w:r>
        <w:rPr>
          <w:rFonts w:asciiTheme="minorHAnsi" w:hAnsiTheme="minorHAnsi"/>
        </w:rPr>
        <w:t xml:space="preserve">TOP </w:t>
      </w:r>
      <w:r w:rsidRPr="009127CB">
        <w:rPr>
          <w:rFonts w:asciiTheme="minorHAnsi" w:hAnsiTheme="minorHAnsi"/>
        </w:rPr>
        <w:t>1213</w:t>
      </w:r>
      <w:r>
        <w:rPr>
          <w:rFonts w:asciiTheme="minorHAnsi" w:hAnsiTheme="minorHAnsi"/>
        </w:rPr>
        <w:t>.</w:t>
      </w:r>
      <w:r w:rsidR="00B06F0F">
        <w:rPr>
          <w:rFonts w:asciiTheme="minorHAnsi" w:hAnsiTheme="minorHAnsi"/>
        </w:rPr>
        <w:t xml:space="preserve">00 - Cardiovascular Technician, issuing 7 annual awards (3-year </w:t>
      </w:r>
      <w:r w:rsidR="00824C83" w:rsidRPr="009127CB">
        <w:rPr>
          <w:rFonts w:asciiTheme="minorHAnsi" w:hAnsiTheme="minorHAnsi"/>
        </w:rPr>
        <w:t>average</w:t>
      </w:r>
      <w:r w:rsidR="00B06F0F">
        <w:rPr>
          <w:rFonts w:asciiTheme="minorHAnsi" w:hAnsiTheme="minorHAnsi"/>
        </w:rPr>
        <w:t>).</w:t>
      </w:r>
      <w:r w:rsidR="001C1787" w:rsidRPr="009127CB">
        <w:rPr>
          <w:rFonts w:asciiTheme="minorHAnsi" w:hAnsiTheme="minorHAnsi"/>
        </w:rPr>
        <w:t xml:space="preserve"> </w:t>
      </w:r>
    </w:p>
    <w:p w14:paraId="13242037" w14:textId="4383730E" w:rsidR="001C1787" w:rsidRPr="009127CB" w:rsidRDefault="00F92D5C" w:rsidP="001C1787">
      <w:pPr>
        <w:pStyle w:val="NoSpacing"/>
        <w:spacing w:after="60"/>
        <w:rPr>
          <w:rFonts w:asciiTheme="minorHAnsi" w:hAnsiTheme="minorHAnsi"/>
        </w:rPr>
      </w:pPr>
      <w:r w:rsidRPr="009127CB">
        <w:rPr>
          <w:rFonts w:asciiTheme="minorHAnsi" w:hAnsiTheme="minorHAnsi"/>
          <w:b/>
        </w:rPr>
        <w:t>Table 7. Awards on</w:t>
      </w:r>
      <w:r w:rsidR="00D047AF" w:rsidRPr="009127CB">
        <w:rPr>
          <w:rFonts w:asciiTheme="minorHAnsi" w:hAnsiTheme="minorHAnsi"/>
          <w:b/>
        </w:rPr>
        <w:t xml:space="preserve"> </w:t>
      </w:r>
      <w:r w:rsidR="00B06F0F">
        <w:rPr>
          <w:rFonts w:asciiTheme="minorHAnsi" w:hAnsiTheme="minorHAnsi"/>
          <w:b/>
        </w:rPr>
        <w:t xml:space="preserve">TOP </w:t>
      </w:r>
      <w:r w:rsidR="00751AD9" w:rsidRPr="009127CB">
        <w:rPr>
          <w:rFonts w:asciiTheme="minorHAnsi" w:hAnsiTheme="minorHAnsi"/>
          <w:b/>
        </w:rPr>
        <w:t>1213</w:t>
      </w:r>
      <w:r w:rsidR="00B06F0F">
        <w:rPr>
          <w:rFonts w:asciiTheme="minorHAnsi" w:hAnsiTheme="minorHAnsi"/>
          <w:b/>
        </w:rPr>
        <w:t>.</w:t>
      </w:r>
      <w:r w:rsidR="00751AD9" w:rsidRPr="009127CB">
        <w:rPr>
          <w:rFonts w:asciiTheme="minorHAnsi" w:hAnsiTheme="minorHAnsi"/>
          <w:b/>
        </w:rPr>
        <w:t>00 - Cardiovascular Technician</w:t>
      </w:r>
      <w:r w:rsidR="001C1787" w:rsidRPr="009127CB">
        <w:rPr>
          <w:rFonts w:asciiTheme="minorHAnsi" w:hAnsiTheme="minorHAnsi"/>
          <w:b/>
        </w:rPr>
        <w:t xml:space="preserve"> in </w:t>
      </w:r>
      <w:r w:rsidR="003C6BFC" w:rsidRPr="009127CB">
        <w:rPr>
          <w:rFonts w:asciiTheme="minorHAnsi" w:hAnsiTheme="minorHAnsi"/>
          <w:b/>
        </w:rPr>
        <w:t xml:space="preserve">the </w:t>
      </w:r>
      <w:r w:rsidR="001C1787" w:rsidRPr="009127CB">
        <w:rPr>
          <w:rFonts w:asciiTheme="minorHAnsi" w:hAnsiTheme="minorHAnsi"/>
          <w:b/>
        </w:rPr>
        <w:t>Bay</w:t>
      </w:r>
      <w:r w:rsidR="003C6BFC" w:rsidRPr="009127CB">
        <w:rPr>
          <w:rFonts w:asciiTheme="minorHAnsi" w:hAnsiTheme="minorHAnsi"/>
          <w:b/>
        </w:rPr>
        <w:t xml:space="preserve"> </w:t>
      </w:r>
      <w:r w:rsidR="00B06F0F">
        <w:rPr>
          <w:rFonts w:asciiTheme="minorHAnsi" w:hAnsiTheme="minorHAnsi"/>
          <w:b/>
        </w:rPr>
        <w:t>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510"/>
        <w:gridCol w:w="1170"/>
        <w:gridCol w:w="1080"/>
        <w:gridCol w:w="1170"/>
        <w:gridCol w:w="720"/>
      </w:tblGrid>
      <w:tr w:rsidR="00751AD9" w:rsidRPr="009127CB" w14:paraId="1959BB06" w14:textId="77777777" w:rsidTr="00751AD9">
        <w:trPr>
          <w:trHeight w:val="368"/>
        </w:trPr>
        <w:tc>
          <w:tcPr>
            <w:tcW w:w="2880" w:type="dxa"/>
            <w:shd w:val="clear" w:color="auto" w:fill="E0EE7C" w:themeFill="accent3" w:themeFillTint="66"/>
            <w:noWrap/>
            <w:vAlign w:val="center"/>
            <w:hideMark/>
          </w:tcPr>
          <w:p w14:paraId="10A98373" w14:textId="77777777" w:rsidR="00751AD9" w:rsidRPr="009127CB" w:rsidRDefault="00751AD9" w:rsidP="005163D8">
            <w:pPr>
              <w:spacing w:after="0" w:line="240" w:lineRule="auto"/>
              <w:rPr>
                <w:rFonts w:asciiTheme="minorHAnsi" w:eastAsia="Times New Roman" w:hAnsiTheme="minorHAnsi"/>
                <w:sz w:val="21"/>
                <w:szCs w:val="21"/>
              </w:rPr>
            </w:pPr>
            <w:r w:rsidRPr="009127CB">
              <w:rPr>
                <w:rFonts w:asciiTheme="minorHAnsi" w:eastAsia="Times New Roman" w:hAnsiTheme="minorHAnsi"/>
                <w:sz w:val="21"/>
                <w:szCs w:val="21"/>
              </w:rPr>
              <w:t>College</w:t>
            </w:r>
          </w:p>
        </w:tc>
        <w:tc>
          <w:tcPr>
            <w:tcW w:w="3510" w:type="dxa"/>
            <w:shd w:val="clear" w:color="auto" w:fill="E0EE7C" w:themeFill="accent3" w:themeFillTint="66"/>
            <w:vAlign w:val="center"/>
          </w:tcPr>
          <w:p w14:paraId="52248714" w14:textId="77777777" w:rsidR="00751AD9" w:rsidRPr="009127CB" w:rsidRDefault="00751AD9" w:rsidP="005163D8">
            <w:pPr>
              <w:spacing w:after="0" w:line="240" w:lineRule="auto"/>
              <w:rPr>
                <w:rFonts w:asciiTheme="minorHAnsi" w:eastAsia="Times New Roman" w:hAnsiTheme="minorHAnsi"/>
                <w:sz w:val="21"/>
                <w:szCs w:val="21"/>
              </w:rPr>
            </w:pPr>
            <w:r w:rsidRPr="009127CB">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751AD9" w:rsidRPr="009127CB" w:rsidRDefault="00751AD9" w:rsidP="00711021">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751AD9" w:rsidRPr="009127CB" w:rsidRDefault="00751AD9" w:rsidP="003614A3">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751AD9" w:rsidRPr="009127CB" w:rsidRDefault="00751AD9" w:rsidP="005163D8">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751AD9" w:rsidRPr="009127CB" w:rsidRDefault="00751AD9" w:rsidP="00E44296">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Total</w:t>
            </w:r>
          </w:p>
        </w:tc>
      </w:tr>
      <w:tr w:rsidR="00751AD9" w:rsidRPr="009127CB" w14:paraId="3FCC9CD1" w14:textId="77777777" w:rsidTr="00751AD9">
        <w:trPr>
          <w:trHeight w:val="202"/>
        </w:trPr>
        <w:tc>
          <w:tcPr>
            <w:tcW w:w="2880" w:type="dxa"/>
            <w:shd w:val="clear" w:color="auto" w:fill="auto"/>
            <w:noWrap/>
            <w:vAlign w:val="bottom"/>
          </w:tcPr>
          <w:p w14:paraId="46AF10DC" w14:textId="5F6E0AA7" w:rsidR="00751AD9" w:rsidRPr="009127CB" w:rsidRDefault="00751AD9" w:rsidP="00751AD9">
            <w:pPr>
              <w:spacing w:after="0" w:line="240" w:lineRule="auto"/>
              <w:rPr>
                <w:rFonts w:asciiTheme="minorHAnsi" w:hAnsiTheme="minorHAnsi"/>
                <w:sz w:val="21"/>
                <w:szCs w:val="21"/>
              </w:rPr>
            </w:pPr>
            <w:r w:rsidRPr="009127CB">
              <w:rPr>
                <w:rFonts w:asciiTheme="minorHAnsi" w:hAnsiTheme="minorHAnsi" w:cs="Calibri"/>
                <w:bCs/>
              </w:rPr>
              <w:t>San Francisco</w:t>
            </w:r>
          </w:p>
        </w:tc>
        <w:tc>
          <w:tcPr>
            <w:tcW w:w="3510" w:type="dxa"/>
            <w:vAlign w:val="bottom"/>
          </w:tcPr>
          <w:p w14:paraId="45269DF1" w14:textId="381884D4" w:rsidR="00751AD9" w:rsidRPr="009127CB" w:rsidRDefault="00751AD9" w:rsidP="00751AD9">
            <w:pPr>
              <w:spacing w:after="0" w:line="240" w:lineRule="auto"/>
              <w:rPr>
                <w:rFonts w:asciiTheme="minorHAnsi" w:eastAsia="Times New Roman" w:hAnsiTheme="minorHAnsi"/>
                <w:sz w:val="21"/>
                <w:szCs w:val="21"/>
              </w:rPr>
            </w:pPr>
            <w:r w:rsidRPr="009127CB">
              <w:rPr>
                <w:rFonts w:asciiTheme="minorHAnsi" w:hAnsiTheme="minorHAnsi" w:cs="Calibri"/>
              </w:rPr>
              <w:t>Mid-Peninsula</w:t>
            </w:r>
          </w:p>
        </w:tc>
        <w:tc>
          <w:tcPr>
            <w:tcW w:w="1170" w:type="dxa"/>
            <w:shd w:val="clear" w:color="auto" w:fill="auto"/>
            <w:noWrap/>
            <w:vAlign w:val="bottom"/>
          </w:tcPr>
          <w:p w14:paraId="7585EE1B" w14:textId="757D0015" w:rsidR="00751AD9" w:rsidRPr="009127CB" w:rsidRDefault="004D1E48" w:rsidP="00751AD9">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55</w:t>
            </w:r>
          </w:p>
        </w:tc>
        <w:tc>
          <w:tcPr>
            <w:tcW w:w="1080" w:type="dxa"/>
            <w:shd w:val="clear" w:color="auto" w:fill="auto"/>
            <w:noWrap/>
            <w:vAlign w:val="bottom"/>
          </w:tcPr>
          <w:p w14:paraId="2DD3C238" w14:textId="36EC2114" w:rsidR="00751AD9" w:rsidRPr="009127CB" w:rsidRDefault="00751AD9" w:rsidP="00751AD9">
            <w:pPr>
              <w:spacing w:after="0" w:line="240" w:lineRule="auto"/>
              <w:jc w:val="center"/>
              <w:rPr>
                <w:rFonts w:asciiTheme="minorHAnsi" w:eastAsia="Times New Roman" w:hAnsiTheme="minorHAnsi"/>
                <w:sz w:val="21"/>
                <w:szCs w:val="21"/>
              </w:rPr>
            </w:pPr>
            <w:r w:rsidRPr="009127CB">
              <w:rPr>
                <w:rFonts w:asciiTheme="minorHAnsi" w:hAnsiTheme="minorHAnsi" w:cs="Calibri"/>
              </w:rPr>
              <w:t>1</w:t>
            </w:r>
          </w:p>
        </w:tc>
        <w:tc>
          <w:tcPr>
            <w:tcW w:w="1170" w:type="dxa"/>
            <w:shd w:val="clear" w:color="auto" w:fill="auto"/>
            <w:noWrap/>
            <w:vAlign w:val="bottom"/>
          </w:tcPr>
          <w:p w14:paraId="2FCEABD2" w14:textId="1BBDCB05" w:rsidR="00751AD9" w:rsidRPr="009127CB" w:rsidRDefault="00751AD9" w:rsidP="00751AD9">
            <w:pPr>
              <w:spacing w:after="0" w:line="240" w:lineRule="auto"/>
              <w:jc w:val="center"/>
              <w:rPr>
                <w:rFonts w:asciiTheme="minorHAnsi" w:eastAsia="Times New Roman" w:hAnsiTheme="minorHAnsi"/>
                <w:sz w:val="21"/>
                <w:szCs w:val="21"/>
              </w:rPr>
            </w:pPr>
            <w:r w:rsidRPr="009127CB">
              <w:rPr>
                <w:rFonts w:asciiTheme="minorHAnsi" w:hAnsiTheme="minorHAnsi" w:cs="Calibri"/>
              </w:rPr>
              <w:t>6</w:t>
            </w:r>
          </w:p>
        </w:tc>
        <w:tc>
          <w:tcPr>
            <w:tcW w:w="720" w:type="dxa"/>
            <w:shd w:val="clear" w:color="auto" w:fill="auto"/>
            <w:noWrap/>
            <w:vAlign w:val="bottom"/>
          </w:tcPr>
          <w:p w14:paraId="26A26A16" w14:textId="49635F41" w:rsidR="00751AD9" w:rsidRPr="009127CB" w:rsidRDefault="00751AD9" w:rsidP="00751AD9">
            <w:pPr>
              <w:spacing w:after="0" w:line="240" w:lineRule="auto"/>
              <w:jc w:val="center"/>
              <w:rPr>
                <w:rFonts w:asciiTheme="minorHAnsi" w:eastAsia="Times New Roman" w:hAnsiTheme="minorHAnsi"/>
                <w:sz w:val="21"/>
                <w:szCs w:val="21"/>
              </w:rPr>
            </w:pPr>
            <w:r w:rsidRPr="009127CB">
              <w:rPr>
                <w:rFonts w:asciiTheme="minorHAnsi" w:hAnsiTheme="minorHAnsi" w:cs="Calibri"/>
              </w:rPr>
              <w:t>7</w:t>
            </w:r>
          </w:p>
        </w:tc>
      </w:tr>
      <w:tr w:rsidR="004D1E48" w:rsidRPr="009127CB" w14:paraId="0F666D99" w14:textId="77777777" w:rsidTr="00751AD9">
        <w:trPr>
          <w:trHeight w:val="202"/>
        </w:trPr>
        <w:tc>
          <w:tcPr>
            <w:tcW w:w="2880" w:type="dxa"/>
            <w:shd w:val="clear" w:color="auto" w:fill="auto"/>
            <w:noWrap/>
            <w:vAlign w:val="bottom"/>
          </w:tcPr>
          <w:p w14:paraId="68208CA3" w14:textId="17717A68" w:rsidR="004D1E48" w:rsidRPr="009127CB" w:rsidRDefault="004D1E48" w:rsidP="00751AD9">
            <w:pPr>
              <w:spacing w:after="0" w:line="240" w:lineRule="auto"/>
              <w:rPr>
                <w:rFonts w:asciiTheme="minorHAnsi" w:hAnsiTheme="minorHAnsi" w:cs="Calibri"/>
                <w:bCs/>
              </w:rPr>
            </w:pPr>
            <w:r w:rsidRPr="009127CB">
              <w:rPr>
                <w:rFonts w:asciiTheme="minorHAnsi" w:hAnsiTheme="minorHAnsi" w:cs="Calibri"/>
                <w:bCs/>
              </w:rPr>
              <w:t>Foothill</w:t>
            </w:r>
          </w:p>
        </w:tc>
        <w:tc>
          <w:tcPr>
            <w:tcW w:w="3510" w:type="dxa"/>
            <w:vAlign w:val="bottom"/>
          </w:tcPr>
          <w:p w14:paraId="43C0302B" w14:textId="44D3194C" w:rsidR="004D1E48" w:rsidRPr="009127CB" w:rsidRDefault="004D1E48" w:rsidP="00751AD9">
            <w:pPr>
              <w:spacing w:after="0" w:line="240" w:lineRule="auto"/>
              <w:rPr>
                <w:rFonts w:asciiTheme="minorHAnsi" w:hAnsiTheme="minorHAnsi" w:cs="Calibri"/>
              </w:rPr>
            </w:pPr>
            <w:r w:rsidRPr="009127CB">
              <w:rPr>
                <w:rFonts w:asciiTheme="minorHAnsi" w:hAnsiTheme="minorHAnsi" w:cs="Calibri"/>
              </w:rPr>
              <w:t>Silicon Valley</w:t>
            </w:r>
          </w:p>
        </w:tc>
        <w:tc>
          <w:tcPr>
            <w:tcW w:w="1170" w:type="dxa"/>
            <w:shd w:val="clear" w:color="auto" w:fill="auto"/>
            <w:noWrap/>
            <w:vAlign w:val="bottom"/>
          </w:tcPr>
          <w:p w14:paraId="3F04AB20" w14:textId="23618BC3" w:rsidR="004D1E48" w:rsidRPr="009127CB" w:rsidRDefault="004D1E48" w:rsidP="00751AD9">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137</w:t>
            </w:r>
          </w:p>
        </w:tc>
        <w:tc>
          <w:tcPr>
            <w:tcW w:w="1080" w:type="dxa"/>
            <w:shd w:val="clear" w:color="auto" w:fill="auto"/>
            <w:noWrap/>
            <w:vAlign w:val="bottom"/>
          </w:tcPr>
          <w:p w14:paraId="3125CBBC" w14:textId="77777777" w:rsidR="004D1E48" w:rsidRPr="009127CB" w:rsidRDefault="004D1E48" w:rsidP="00751AD9">
            <w:pPr>
              <w:spacing w:after="0" w:line="240" w:lineRule="auto"/>
              <w:jc w:val="center"/>
              <w:rPr>
                <w:rFonts w:asciiTheme="minorHAnsi" w:hAnsiTheme="minorHAnsi" w:cs="Calibri"/>
              </w:rPr>
            </w:pPr>
          </w:p>
        </w:tc>
        <w:tc>
          <w:tcPr>
            <w:tcW w:w="1170" w:type="dxa"/>
            <w:shd w:val="clear" w:color="auto" w:fill="auto"/>
            <w:noWrap/>
            <w:vAlign w:val="bottom"/>
          </w:tcPr>
          <w:p w14:paraId="1205AE5C" w14:textId="77777777" w:rsidR="004D1E48" w:rsidRPr="009127CB" w:rsidRDefault="004D1E48" w:rsidP="00751AD9">
            <w:pPr>
              <w:spacing w:after="0" w:line="240" w:lineRule="auto"/>
              <w:jc w:val="center"/>
              <w:rPr>
                <w:rFonts w:asciiTheme="minorHAnsi" w:hAnsiTheme="minorHAnsi" w:cs="Calibri"/>
              </w:rPr>
            </w:pPr>
          </w:p>
        </w:tc>
        <w:tc>
          <w:tcPr>
            <w:tcW w:w="720" w:type="dxa"/>
            <w:shd w:val="clear" w:color="auto" w:fill="auto"/>
            <w:noWrap/>
            <w:vAlign w:val="bottom"/>
          </w:tcPr>
          <w:p w14:paraId="7EFEC8B3" w14:textId="77777777" w:rsidR="004D1E48" w:rsidRPr="009127CB" w:rsidRDefault="004D1E48" w:rsidP="00751AD9">
            <w:pPr>
              <w:spacing w:after="0" w:line="240" w:lineRule="auto"/>
              <w:jc w:val="center"/>
              <w:rPr>
                <w:rFonts w:asciiTheme="minorHAnsi" w:hAnsiTheme="minorHAnsi" w:cs="Calibri"/>
              </w:rPr>
            </w:pPr>
          </w:p>
        </w:tc>
      </w:tr>
      <w:tr w:rsidR="004D1E48" w:rsidRPr="009127CB" w14:paraId="6F37B23E" w14:textId="77777777" w:rsidTr="00751AD9">
        <w:trPr>
          <w:trHeight w:val="202"/>
        </w:trPr>
        <w:tc>
          <w:tcPr>
            <w:tcW w:w="2880" w:type="dxa"/>
            <w:shd w:val="clear" w:color="auto" w:fill="auto"/>
            <w:noWrap/>
            <w:vAlign w:val="bottom"/>
          </w:tcPr>
          <w:p w14:paraId="0704DC6F" w14:textId="16112761" w:rsidR="004D1E48" w:rsidRPr="009127CB" w:rsidRDefault="004D1E48" w:rsidP="00751AD9">
            <w:pPr>
              <w:spacing w:after="0" w:line="240" w:lineRule="auto"/>
              <w:rPr>
                <w:rFonts w:asciiTheme="minorHAnsi" w:hAnsiTheme="minorHAnsi" w:cs="Calibri"/>
                <w:bCs/>
              </w:rPr>
            </w:pPr>
            <w:r w:rsidRPr="009127CB">
              <w:rPr>
                <w:rFonts w:asciiTheme="minorHAnsi" w:hAnsiTheme="minorHAnsi" w:cs="Calibri"/>
                <w:bCs/>
              </w:rPr>
              <w:t>Ohlone</w:t>
            </w:r>
          </w:p>
        </w:tc>
        <w:tc>
          <w:tcPr>
            <w:tcW w:w="3510" w:type="dxa"/>
            <w:vAlign w:val="bottom"/>
          </w:tcPr>
          <w:p w14:paraId="60892FD1" w14:textId="181583CF" w:rsidR="004D1E48" w:rsidRPr="009127CB" w:rsidRDefault="004D1E48" w:rsidP="00751AD9">
            <w:pPr>
              <w:spacing w:after="0" w:line="240" w:lineRule="auto"/>
              <w:rPr>
                <w:rFonts w:asciiTheme="minorHAnsi" w:hAnsiTheme="minorHAnsi" w:cs="Calibri"/>
              </w:rPr>
            </w:pPr>
            <w:r w:rsidRPr="009127CB">
              <w:rPr>
                <w:rFonts w:asciiTheme="minorHAnsi" w:hAnsiTheme="minorHAnsi" w:cs="Calibri"/>
              </w:rPr>
              <w:t>East Bay</w:t>
            </w:r>
          </w:p>
        </w:tc>
        <w:tc>
          <w:tcPr>
            <w:tcW w:w="1170" w:type="dxa"/>
            <w:shd w:val="clear" w:color="auto" w:fill="auto"/>
            <w:noWrap/>
            <w:vAlign w:val="bottom"/>
          </w:tcPr>
          <w:p w14:paraId="09FC4630" w14:textId="5EE25FB7" w:rsidR="004D1E48" w:rsidRPr="009127CB" w:rsidRDefault="004D1E48" w:rsidP="00751AD9">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18</w:t>
            </w:r>
          </w:p>
        </w:tc>
        <w:tc>
          <w:tcPr>
            <w:tcW w:w="1080" w:type="dxa"/>
            <w:shd w:val="clear" w:color="auto" w:fill="auto"/>
            <w:noWrap/>
            <w:vAlign w:val="bottom"/>
          </w:tcPr>
          <w:p w14:paraId="2E1D4A13" w14:textId="77777777" w:rsidR="004D1E48" w:rsidRPr="009127CB" w:rsidRDefault="004D1E48" w:rsidP="00751AD9">
            <w:pPr>
              <w:spacing w:after="0" w:line="240" w:lineRule="auto"/>
              <w:jc w:val="center"/>
              <w:rPr>
                <w:rFonts w:asciiTheme="minorHAnsi" w:hAnsiTheme="minorHAnsi" w:cs="Calibri"/>
              </w:rPr>
            </w:pPr>
          </w:p>
        </w:tc>
        <w:tc>
          <w:tcPr>
            <w:tcW w:w="1170" w:type="dxa"/>
            <w:shd w:val="clear" w:color="auto" w:fill="auto"/>
            <w:noWrap/>
            <w:vAlign w:val="bottom"/>
          </w:tcPr>
          <w:p w14:paraId="34AF7BF1" w14:textId="77777777" w:rsidR="004D1E48" w:rsidRPr="009127CB" w:rsidRDefault="004D1E48" w:rsidP="00751AD9">
            <w:pPr>
              <w:spacing w:after="0" w:line="240" w:lineRule="auto"/>
              <w:jc w:val="center"/>
              <w:rPr>
                <w:rFonts w:asciiTheme="minorHAnsi" w:hAnsiTheme="minorHAnsi" w:cs="Calibri"/>
              </w:rPr>
            </w:pPr>
          </w:p>
        </w:tc>
        <w:tc>
          <w:tcPr>
            <w:tcW w:w="720" w:type="dxa"/>
            <w:shd w:val="clear" w:color="auto" w:fill="auto"/>
            <w:noWrap/>
            <w:vAlign w:val="bottom"/>
          </w:tcPr>
          <w:p w14:paraId="4B329980" w14:textId="77777777" w:rsidR="004D1E48" w:rsidRPr="009127CB" w:rsidRDefault="004D1E48" w:rsidP="00751AD9">
            <w:pPr>
              <w:spacing w:after="0" w:line="240" w:lineRule="auto"/>
              <w:jc w:val="center"/>
              <w:rPr>
                <w:rFonts w:asciiTheme="minorHAnsi" w:hAnsiTheme="minorHAnsi" w:cs="Calibri"/>
              </w:rPr>
            </w:pPr>
          </w:p>
        </w:tc>
      </w:tr>
      <w:tr w:rsidR="004D1E48" w:rsidRPr="009127CB" w14:paraId="28E99B85" w14:textId="77777777" w:rsidTr="00751AD9">
        <w:trPr>
          <w:trHeight w:val="202"/>
        </w:trPr>
        <w:tc>
          <w:tcPr>
            <w:tcW w:w="2880" w:type="dxa"/>
            <w:shd w:val="clear" w:color="auto" w:fill="auto"/>
            <w:noWrap/>
            <w:vAlign w:val="bottom"/>
          </w:tcPr>
          <w:p w14:paraId="07A05031" w14:textId="08BACD2F" w:rsidR="004D1E48" w:rsidRPr="009127CB" w:rsidRDefault="004D1E48" w:rsidP="00751AD9">
            <w:pPr>
              <w:spacing w:after="0" w:line="240" w:lineRule="auto"/>
              <w:rPr>
                <w:rFonts w:asciiTheme="minorHAnsi" w:hAnsiTheme="minorHAnsi" w:cs="Calibri"/>
                <w:bCs/>
              </w:rPr>
            </w:pPr>
            <w:r w:rsidRPr="009127CB">
              <w:rPr>
                <w:rFonts w:asciiTheme="minorHAnsi" w:hAnsiTheme="minorHAnsi" w:cs="Calibri"/>
                <w:bCs/>
              </w:rPr>
              <w:t>Santa Rosa</w:t>
            </w:r>
          </w:p>
        </w:tc>
        <w:tc>
          <w:tcPr>
            <w:tcW w:w="3510" w:type="dxa"/>
            <w:vAlign w:val="bottom"/>
          </w:tcPr>
          <w:p w14:paraId="2C3109BF" w14:textId="758C4E8F" w:rsidR="004D1E48" w:rsidRPr="009127CB" w:rsidRDefault="004D1E48" w:rsidP="00751AD9">
            <w:pPr>
              <w:spacing w:after="0" w:line="240" w:lineRule="auto"/>
              <w:rPr>
                <w:rFonts w:asciiTheme="minorHAnsi" w:hAnsiTheme="minorHAnsi" w:cs="Calibri"/>
              </w:rPr>
            </w:pPr>
            <w:r w:rsidRPr="009127CB">
              <w:rPr>
                <w:rFonts w:asciiTheme="minorHAnsi" w:hAnsiTheme="minorHAnsi" w:cs="Calibri"/>
              </w:rPr>
              <w:t>North Bay</w:t>
            </w:r>
          </w:p>
        </w:tc>
        <w:tc>
          <w:tcPr>
            <w:tcW w:w="1170" w:type="dxa"/>
            <w:shd w:val="clear" w:color="auto" w:fill="auto"/>
            <w:noWrap/>
            <w:vAlign w:val="bottom"/>
          </w:tcPr>
          <w:p w14:paraId="704FA2B9" w14:textId="60E12B7E" w:rsidR="004D1E48" w:rsidRPr="009127CB" w:rsidRDefault="004D1E48" w:rsidP="00751AD9">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220</w:t>
            </w:r>
          </w:p>
        </w:tc>
        <w:tc>
          <w:tcPr>
            <w:tcW w:w="1080" w:type="dxa"/>
            <w:shd w:val="clear" w:color="auto" w:fill="auto"/>
            <w:noWrap/>
            <w:vAlign w:val="bottom"/>
          </w:tcPr>
          <w:p w14:paraId="3A229835" w14:textId="77777777" w:rsidR="004D1E48" w:rsidRPr="009127CB" w:rsidRDefault="004D1E48" w:rsidP="00751AD9">
            <w:pPr>
              <w:spacing w:after="0" w:line="240" w:lineRule="auto"/>
              <w:jc w:val="center"/>
              <w:rPr>
                <w:rFonts w:asciiTheme="minorHAnsi" w:hAnsiTheme="minorHAnsi" w:cs="Calibri"/>
              </w:rPr>
            </w:pPr>
          </w:p>
        </w:tc>
        <w:tc>
          <w:tcPr>
            <w:tcW w:w="1170" w:type="dxa"/>
            <w:shd w:val="clear" w:color="auto" w:fill="auto"/>
            <w:noWrap/>
            <w:vAlign w:val="bottom"/>
          </w:tcPr>
          <w:p w14:paraId="5C35EC9D" w14:textId="77777777" w:rsidR="004D1E48" w:rsidRPr="009127CB" w:rsidRDefault="004D1E48" w:rsidP="00751AD9">
            <w:pPr>
              <w:spacing w:after="0" w:line="240" w:lineRule="auto"/>
              <w:jc w:val="center"/>
              <w:rPr>
                <w:rFonts w:asciiTheme="minorHAnsi" w:hAnsiTheme="minorHAnsi" w:cs="Calibri"/>
              </w:rPr>
            </w:pPr>
          </w:p>
        </w:tc>
        <w:tc>
          <w:tcPr>
            <w:tcW w:w="720" w:type="dxa"/>
            <w:shd w:val="clear" w:color="auto" w:fill="auto"/>
            <w:noWrap/>
            <w:vAlign w:val="bottom"/>
          </w:tcPr>
          <w:p w14:paraId="1BC32831" w14:textId="77777777" w:rsidR="004D1E48" w:rsidRPr="009127CB" w:rsidRDefault="004D1E48" w:rsidP="00751AD9">
            <w:pPr>
              <w:spacing w:after="0" w:line="240" w:lineRule="auto"/>
              <w:jc w:val="center"/>
              <w:rPr>
                <w:rFonts w:asciiTheme="minorHAnsi" w:hAnsiTheme="minorHAnsi" w:cs="Calibri"/>
              </w:rPr>
            </w:pPr>
          </w:p>
        </w:tc>
      </w:tr>
      <w:tr w:rsidR="004D1E48" w:rsidRPr="009127CB" w14:paraId="136B3327" w14:textId="77777777" w:rsidTr="004D1E48">
        <w:trPr>
          <w:trHeight w:val="197"/>
        </w:trPr>
        <w:tc>
          <w:tcPr>
            <w:tcW w:w="6390" w:type="dxa"/>
            <w:gridSpan w:val="2"/>
            <w:shd w:val="clear" w:color="auto" w:fill="E0EE7C" w:themeFill="accent3" w:themeFillTint="66"/>
            <w:noWrap/>
            <w:vAlign w:val="center"/>
          </w:tcPr>
          <w:p w14:paraId="0B9106D2" w14:textId="77777777" w:rsidR="004D1E48" w:rsidRPr="009127CB" w:rsidRDefault="004D1E48" w:rsidP="004D1E48">
            <w:pPr>
              <w:spacing w:after="0" w:line="240" w:lineRule="auto"/>
              <w:rPr>
                <w:rFonts w:asciiTheme="minorHAnsi" w:hAnsiTheme="minorHAnsi"/>
                <w:b/>
                <w:sz w:val="21"/>
                <w:szCs w:val="21"/>
              </w:rPr>
            </w:pPr>
            <w:r w:rsidRPr="009127CB">
              <w:rPr>
                <w:rFonts w:asciiTheme="minorHAnsi" w:hAnsiTheme="minorHAnsi"/>
                <w:b/>
                <w:sz w:val="21"/>
                <w:szCs w:val="21"/>
              </w:rPr>
              <w:t>Total Bay Region</w:t>
            </w:r>
          </w:p>
        </w:tc>
        <w:tc>
          <w:tcPr>
            <w:tcW w:w="1170" w:type="dxa"/>
            <w:shd w:val="clear" w:color="auto" w:fill="E0EE7C" w:themeFill="accent3" w:themeFillTint="66"/>
            <w:noWrap/>
            <w:vAlign w:val="center"/>
          </w:tcPr>
          <w:p w14:paraId="55BF6261" w14:textId="035A75A9" w:rsidR="004D1E48" w:rsidRPr="009127CB" w:rsidRDefault="004D1E48" w:rsidP="004D1E48">
            <w:pPr>
              <w:spacing w:after="0" w:line="240" w:lineRule="auto"/>
              <w:jc w:val="center"/>
              <w:rPr>
                <w:rFonts w:asciiTheme="minorHAnsi" w:eastAsia="Times New Roman" w:hAnsiTheme="minorHAnsi"/>
                <w:b/>
              </w:rPr>
            </w:pPr>
            <w:r w:rsidRPr="009127CB">
              <w:rPr>
                <w:rFonts w:asciiTheme="minorHAnsi" w:eastAsia="Times New Roman" w:hAnsiTheme="minorHAnsi"/>
                <w:b/>
              </w:rPr>
              <w:t>430</w:t>
            </w:r>
          </w:p>
        </w:tc>
        <w:tc>
          <w:tcPr>
            <w:tcW w:w="1080" w:type="dxa"/>
            <w:shd w:val="clear" w:color="auto" w:fill="E0EE7C" w:themeFill="accent3" w:themeFillTint="66"/>
            <w:noWrap/>
            <w:vAlign w:val="bottom"/>
          </w:tcPr>
          <w:p w14:paraId="2A2E1701" w14:textId="2CA45BFF" w:rsidR="004D1E48" w:rsidRPr="009127CB" w:rsidRDefault="004D1E48" w:rsidP="004D1E48">
            <w:pPr>
              <w:spacing w:after="0" w:line="240" w:lineRule="auto"/>
              <w:jc w:val="center"/>
              <w:rPr>
                <w:rFonts w:asciiTheme="minorHAnsi" w:eastAsia="Times New Roman" w:hAnsiTheme="minorHAnsi"/>
                <w:b/>
              </w:rPr>
            </w:pPr>
            <w:r w:rsidRPr="009127CB">
              <w:rPr>
                <w:rFonts w:asciiTheme="minorHAnsi" w:hAnsiTheme="minorHAnsi" w:cs="Calibri"/>
                <w:b/>
              </w:rPr>
              <w:t>1</w:t>
            </w:r>
          </w:p>
        </w:tc>
        <w:tc>
          <w:tcPr>
            <w:tcW w:w="1170" w:type="dxa"/>
            <w:shd w:val="clear" w:color="auto" w:fill="E0EE7C" w:themeFill="accent3" w:themeFillTint="66"/>
            <w:noWrap/>
            <w:vAlign w:val="bottom"/>
          </w:tcPr>
          <w:p w14:paraId="45354D31" w14:textId="386A0EB1" w:rsidR="004D1E48" w:rsidRPr="009127CB" w:rsidRDefault="004D1E48" w:rsidP="004D1E48">
            <w:pPr>
              <w:spacing w:after="0" w:line="240" w:lineRule="auto"/>
              <w:jc w:val="center"/>
              <w:rPr>
                <w:rFonts w:asciiTheme="minorHAnsi" w:eastAsia="Times New Roman" w:hAnsiTheme="minorHAnsi"/>
                <w:b/>
              </w:rPr>
            </w:pPr>
            <w:r w:rsidRPr="009127CB">
              <w:rPr>
                <w:rFonts w:asciiTheme="minorHAnsi" w:hAnsiTheme="minorHAnsi" w:cs="Calibri"/>
                <w:b/>
              </w:rPr>
              <w:t>6</w:t>
            </w:r>
          </w:p>
        </w:tc>
        <w:tc>
          <w:tcPr>
            <w:tcW w:w="720" w:type="dxa"/>
            <w:shd w:val="clear" w:color="auto" w:fill="E0EE7C" w:themeFill="accent3" w:themeFillTint="66"/>
            <w:noWrap/>
            <w:vAlign w:val="bottom"/>
          </w:tcPr>
          <w:p w14:paraId="28DF23C0" w14:textId="57C279F6" w:rsidR="004D1E48" w:rsidRPr="009127CB" w:rsidRDefault="004D1E48" w:rsidP="004D1E48">
            <w:pPr>
              <w:spacing w:after="0" w:line="240" w:lineRule="auto"/>
              <w:jc w:val="center"/>
              <w:rPr>
                <w:rFonts w:asciiTheme="minorHAnsi" w:eastAsia="Times New Roman" w:hAnsiTheme="minorHAnsi"/>
                <w:b/>
              </w:rPr>
            </w:pPr>
            <w:r w:rsidRPr="009127CB">
              <w:rPr>
                <w:rFonts w:asciiTheme="minorHAnsi" w:hAnsiTheme="minorHAnsi" w:cs="Calibri"/>
                <w:b/>
              </w:rPr>
              <w:t>7</w:t>
            </w:r>
          </w:p>
        </w:tc>
      </w:tr>
      <w:tr w:rsidR="004D1E48" w:rsidRPr="009127CB" w14:paraId="2ECAE3AD" w14:textId="77777777" w:rsidTr="004D1E48">
        <w:trPr>
          <w:trHeight w:val="287"/>
        </w:trPr>
        <w:tc>
          <w:tcPr>
            <w:tcW w:w="6390" w:type="dxa"/>
            <w:gridSpan w:val="2"/>
            <w:shd w:val="clear" w:color="auto" w:fill="CDE32D" w:themeFill="accent6" w:themeFillShade="BF"/>
            <w:noWrap/>
            <w:vAlign w:val="center"/>
          </w:tcPr>
          <w:p w14:paraId="12960DB4" w14:textId="55878AC8" w:rsidR="004D1E48" w:rsidRPr="009127CB" w:rsidRDefault="004D1E48" w:rsidP="004D1E48">
            <w:pPr>
              <w:spacing w:after="0" w:line="240" w:lineRule="auto"/>
              <w:rPr>
                <w:rFonts w:asciiTheme="minorHAnsi" w:hAnsiTheme="minorHAnsi"/>
                <w:b/>
                <w:sz w:val="21"/>
                <w:szCs w:val="21"/>
              </w:rPr>
            </w:pPr>
            <w:r w:rsidRPr="009127CB">
              <w:rPr>
                <w:rFonts w:asciiTheme="minorHAnsi" w:hAnsiTheme="minorHAnsi"/>
                <w:b/>
                <w:sz w:val="21"/>
                <w:szCs w:val="21"/>
              </w:rPr>
              <w:t>Total Mid-Peninsula Sub-Region</w:t>
            </w:r>
          </w:p>
        </w:tc>
        <w:tc>
          <w:tcPr>
            <w:tcW w:w="1170" w:type="dxa"/>
            <w:shd w:val="clear" w:color="auto" w:fill="CDE32D" w:themeFill="accent6" w:themeFillShade="BF"/>
            <w:noWrap/>
            <w:vAlign w:val="center"/>
          </w:tcPr>
          <w:p w14:paraId="21985E27" w14:textId="4BC789E7" w:rsidR="004D1E48" w:rsidRPr="009127CB" w:rsidRDefault="004D1E48" w:rsidP="004D1E48">
            <w:pPr>
              <w:spacing w:after="0" w:line="240" w:lineRule="auto"/>
              <w:jc w:val="center"/>
              <w:rPr>
                <w:rFonts w:asciiTheme="minorHAnsi" w:eastAsia="Times New Roman" w:hAnsiTheme="minorHAnsi"/>
                <w:b/>
              </w:rPr>
            </w:pPr>
            <w:r w:rsidRPr="009127CB">
              <w:rPr>
                <w:rFonts w:asciiTheme="minorHAnsi" w:eastAsia="Times New Roman" w:hAnsiTheme="minorHAnsi"/>
                <w:b/>
              </w:rPr>
              <w:t>55</w:t>
            </w:r>
          </w:p>
        </w:tc>
        <w:tc>
          <w:tcPr>
            <w:tcW w:w="1080" w:type="dxa"/>
            <w:shd w:val="clear" w:color="auto" w:fill="CDE32D" w:themeFill="accent6" w:themeFillShade="BF"/>
            <w:noWrap/>
            <w:vAlign w:val="bottom"/>
          </w:tcPr>
          <w:p w14:paraId="6D60B4A3" w14:textId="2D4A11E5" w:rsidR="004D1E48" w:rsidRPr="009127CB" w:rsidRDefault="004D1E48" w:rsidP="004D1E48">
            <w:pPr>
              <w:spacing w:after="0" w:line="240" w:lineRule="auto"/>
              <w:jc w:val="center"/>
              <w:rPr>
                <w:rFonts w:asciiTheme="minorHAnsi" w:eastAsia="Times New Roman" w:hAnsiTheme="minorHAnsi"/>
                <w:b/>
              </w:rPr>
            </w:pPr>
            <w:r w:rsidRPr="009127CB">
              <w:rPr>
                <w:rFonts w:asciiTheme="minorHAnsi" w:hAnsiTheme="minorHAnsi" w:cs="Calibri"/>
                <w:b/>
              </w:rPr>
              <w:t>1</w:t>
            </w:r>
          </w:p>
        </w:tc>
        <w:tc>
          <w:tcPr>
            <w:tcW w:w="1170" w:type="dxa"/>
            <w:shd w:val="clear" w:color="auto" w:fill="CDE32D" w:themeFill="accent6" w:themeFillShade="BF"/>
            <w:noWrap/>
            <w:vAlign w:val="bottom"/>
          </w:tcPr>
          <w:p w14:paraId="31FED371" w14:textId="0D9D5988" w:rsidR="004D1E48" w:rsidRPr="009127CB" w:rsidRDefault="004D1E48" w:rsidP="004D1E48">
            <w:pPr>
              <w:spacing w:after="0" w:line="240" w:lineRule="auto"/>
              <w:jc w:val="center"/>
              <w:rPr>
                <w:rFonts w:asciiTheme="minorHAnsi" w:eastAsia="Times New Roman" w:hAnsiTheme="minorHAnsi"/>
                <w:b/>
              </w:rPr>
            </w:pPr>
            <w:r w:rsidRPr="009127CB">
              <w:rPr>
                <w:rFonts w:asciiTheme="minorHAnsi" w:hAnsiTheme="minorHAnsi" w:cs="Calibri"/>
                <w:b/>
              </w:rPr>
              <w:t>6</w:t>
            </w:r>
          </w:p>
        </w:tc>
        <w:tc>
          <w:tcPr>
            <w:tcW w:w="720" w:type="dxa"/>
            <w:shd w:val="clear" w:color="auto" w:fill="CDE32D" w:themeFill="accent6" w:themeFillShade="BF"/>
            <w:noWrap/>
            <w:vAlign w:val="bottom"/>
          </w:tcPr>
          <w:p w14:paraId="18026434" w14:textId="688079FD" w:rsidR="004D1E48" w:rsidRPr="009127CB" w:rsidRDefault="004D1E48" w:rsidP="004D1E48">
            <w:pPr>
              <w:spacing w:after="0" w:line="240" w:lineRule="auto"/>
              <w:jc w:val="center"/>
              <w:rPr>
                <w:rFonts w:asciiTheme="minorHAnsi" w:eastAsia="Times New Roman" w:hAnsiTheme="minorHAnsi"/>
                <w:b/>
              </w:rPr>
            </w:pPr>
            <w:r w:rsidRPr="009127CB">
              <w:rPr>
                <w:rFonts w:asciiTheme="minorHAnsi" w:hAnsiTheme="minorHAnsi" w:cs="Calibri"/>
                <w:b/>
              </w:rPr>
              <w:t>7</w:t>
            </w:r>
          </w:p>
        </w:tc>
      </w:tr>
    </w:tbl>
    <w:p w14:paraId="388D33F2" w14:textId="77777777" w:rsidR="00E15580" w:rsidRPr="009127CB" w:rsidRDefault="00E15580" w:rsidP="00E15580">
      <w:pPr>
        <w:pStyle w:val="Heading1"/>
        <w:spacing w:before="0"/>
        <w:ind w:left="144"/>
        <w:rPr>
          <w:rFonts w:asciiTheme="minorHAnsi" w:hAnsiTheme="minorHAnsi"/>
          <w:b w:val="0"/>
          <w:i/>
          <w:sz w:val="20"/>
          <w:szCs w:val="20"/>
        </w:rPr>
      </w:pPr>
      <w:r w:rsidRPr="009127CB">
        <w:rPr>
          <w:rFonts w:asciiTheme="minorHAnsi" w:hAnsiTheme="minorHAnsi"/>
          <w:b w:val="0"/>
          <w:i/>
          <w:sz w:val="20"/>
          <w:szCs w:val="20"/>
        </w:rPr>
        <w:t>Source: IPEDS, Data Mart and Launchboard</w:t>
      </w:r>
    </w:p>
    <w:p w14:paraId="791635BD" w14:textId="0A301393" w:rsidR="00E15580" w:rsidRPr="009127CB" w:rsidRDefault="00E15580" w:rsidP="00825AE3">
      <w:pPr>
        <w:spacing w:after="0" w:line="240" w:lineRule="auto"/>
        <w:ind w:left="144"/>
        <w:rPr>
          <w:rFonts w:asciiTheme="minorHAnsi" w:hAnsiTheme="minorHAnsi"/>
          <w:sz w:val="20"/>
          <w:szCs w:val="20"/>
        </w:rPr>
      </w:pPr>
      <w:r w:rsidRPr="009127CB">
        <w:rPr>
          <w:rFonts w:asciiTheme="minorHAnsi" w:hAnsiTheme="minorHAnsi"/>
          <w:sz w:val="20"/>
          <w:szCs w:val="20"/>
        </w:rPr>
        <w:t xml:space="preserve">NOTE: Headcount of students who took one or more courses is for 2016-17. </w:t>
      </w:r>
      <w:r w:rsidR="003A50C7" w:rsidRPr="009127CB">
        <w:rPr>
          <w:rFonts w:asciiTheme="minorHAnsi" w:hAnsiTheme="minorHAnsi"/>
          <w:sz w:val="20"/>
          <w:szCs w:val="20"/>
        </w:rPr>
        <w:t>The</w:t>
      </w:r>
      <w:r w:rsidRPr="009127CB">
        <w:rPr>
          <w:rFonts w:asciiTheme="minorHAnsi" w:hAnsiTheme="minorHAnsi"/>
          <w:sz w:val="20"/>
          <w:szCs w:val="20"/>
        </w:rPr>
        <w:t xml:space="preserve"> annual average for </w:t>
      </w:r>
      <w:r w:rsidR="00DA58C7" w:rsidRPr="009127CB">
        <w:rPr>
          <w:rFonts w:asciiTheme="minorHAnsi" w:hAnsiTheme="minorHAnsi"/>
          <w:sz w:val="20"/>
          <w:szCs w:val="20"/>
        </w:rPr>
        <w:t xml:space="preserve">awards </w:t>
      </w:r>
      <w:r w:rsidR="00A300E3" w:rsidRPr="009127CB">
        <w:rPr>
          <w:rFonts w:asciiTheme="minorHAnsi" w:hAnsiTheme="minorHAnsi"/>
          <w:sz w:val="20"/>
          <w:szCs w:val="20"/>
        </w:rPr>
        <w:t>is 2014-17 unless there are only awards in 2016-17.</w:t>
      </w:r>
      <w:r w:rsidR="00DA58C7" w:rsidRPr="009127CB">
        <w:rPr>
          <w:rFonts w:asciiTheme="minorHAnsi" w:hAnsiTheme="minorHAnsi"/>
          <w:sz w:val="20"/>
          <w:szCs w:val="20"/>
        </w:rPr>
        <w:t xml:space="preserve"> </w:t>
      </w:r>
      <w:r w:rsidR="008D5D65" w:rsidRPr="009127CB">
        <w:rPr>
          <w:rFonts w:asciiTheme="minorHAnsi" w:hAnsiTheme="minorHAnsi"/>
          <w:sz w:val="20"/>
          <w:szCs w:val="20"/>
        </w:rPr>
        <w:t xml:space="preserve">The annual average for </w:t>
      </w:r>
      <w:r w:rsidR="00DA58C7" w:rsidRPr="009127CB">
        <w:rPr>
          <w:rFonts w:asciiTheme="minorHAnsi" w:hAnsiTheme="minorHAnsi"/>
          <w:sz w:val="20"/>
          <w:szCs w:val="20"/>
        </w:rPr>
        <w:t>other postsecondary</w:t>
      </w:r>
      <w:r w:rsidR="008D5D65" w:rsidRPr="009127CB">
        <w:rPr>
          <w:rFonts w:asciiTheme="minorHAnsi" w:hAnsiTheme="minorHAnsi"/>
          <w:sz w:val="20"/>
          <w:szCs w:val="20"/>
        </w:rPr>
        <w:t xml:space="preserve"> is for 2013-16.</w:t>
      </w:r>
    </w:p>
    <w:p w14:paraId="08F640B2" w14:textId="3585A09D" w:rsidR="00B32616" w:rsidRPr="009127CB" w:rsidRDefault="00B32616" w:rsidP="00825AE3">
      <w:pPr>
        <w:pStyle w:val="Heading1"/>
        <w:rPr>
          <w:rFonts w:asciiTheme="minorHAnsi" w:hAnsiTheme="minorHAnsi"/>
        </w:rPr>
      </w:pPr>
      <w:r w:rsidRPr="009127CB">
        <w:rPr>
          <w:rFonts w:asciiTheme="minorHAnsi" w:hAnsiTheme="minorHAnsi"/>
        </w:rPr>
        <w:t>Gap Analysis</w:t>
      </w:r>
    </w:p>
    <w:p w14:paraId="71732856" w14:textId="23130E55" w:rsidR="002A327E" w:rsidRPr="009127CB" w:rsidRDefault="002A327E" w:rsidP="002A327E">
      <w:pPr>
        <w:spacing w:line="240" w:lineRule="auto"/>
        <w:rPr>
          <w:rFonts w:asciiTheme="minorHAnsi" w:hAnsiTheme="minorHAnsi"/>
          <w:color w:val="auto"/>
        </w:rPr>
      </w:pPr>
      <w:r w:rsidRPr="009127CB">
        <w:rPr>
          <w:rFonts w:asciiTheme="minorHAnsi" w:hAnsiTheme="minorHAnsi"/>
          <w:color w:val="auto"/>
        </w:rPr>
        <w:t>Based on the data included i</w:t>
      </w:r>
      <w:r w:rsidR="00EE37AD">
        <w:rPr>
          <w:rFonts w:asciiTheme="minorHAnsi" w:hAnsiTheme="minorHAnsi"/>
          <w:color w:val="auto"/>
        </w:rPr>
        <w:t xml:space="preserve">n this report, there is a </w:t>
      </w:r>
      <w:r w:rsidRPr="009127CB">
        <w:rPr>
          <w:rFonts w:asciiTheme="minorHAnsi" w:hAnsiTheme="minorHAnsi"/>
          <w:color w:val="auto"/>
        </w:rPr>
        <w:t xml:space="preserve">labor market </w:t>
      </w:r>
      <w:r w:rsidR="00FB5323" w:rsidRPr="009127CB">
        <w:rPr>
          <w:rFonts w:asciiTheme="minorHAnsi" w:hAnsiTheme="minorHAnsi"/>
          <w:color w:val="auto"/>
        </w:rPr>
        <w:t>gap in the Bay region with 68</w:t>
      </w:r>
      <w:r w:rsidR="001A17FE">
        <w:rPr>
          <w:rFonts w:asciiTheme="minorHAnsi" w:hAnsiTheme="minorHAnsi"/>
          <w:color w:val="auto"/>
        </w:rPr>
        <w:t xml:space="preserve"> annual openings for </w:t>
      </w:r>
      <w:r w:rsidR="001A17FE" w:rsidRPr="0033603C">
        <w:rPr>
          <w:rFonts w:asciiTheme="minorHAnsi" w:eastAsia="Symbol" w:hAnsiTheme="minorHAnsi" w:cs="Symbol"/>
        </w:rPr>
        <w:t>Cardiovascular Technologists and Technicians</w:t>
      </w:r>
      <w:r w:rsidR="001A17FE" w:rsidRPr="009127CB">
        <w:rPr>
          <w:rFonts w:asciiTheme="minorHAnsi" w:eastAsia="Symbol" w:hAnsiTheme="minorHAnsi" w:cs="Symbol"/>
          <w:b/>
        </w:rPr>
        <w:t xml:space="preserve"> </w:t>
      </w:r>
      <w:r w:rsidR="00FB5323" w:rsidRPr="009127CB">
        <w:rPr>
          <w:rFonts w:asciiTheme="minorHAnsi" w:hAnsiTheme="minorHAnsi"/>
          <w:color w:val="auto"/>
        </w:rPr>
        <w:t>and 7</w:t>
      </w:r>
      <w:r w:rsidRPr="009127CB">
        <w:rPr>
          <w:rFonts w:asciiTheme="minorHAnsi" w:hAnsiTheme="minorHAnsi"/>
          <w:color w:val="auto"/>
        </w:rPr>
        <w:t xml:space="preserve"> annual (3-year average) a</w:t>
      </w:r>
      <w:r w:rsidR="00B06F0F">
        <w:rPr>
          <w:rFonts w:asciiTheme="minorHAnsi" w:hAnsiTheme="minorHAnsi"/>
          <w:color w:val="auto"/>
        </w:rPr>
        <w:t>wards for an annual undersupply</w:t>
      </w:r>
      <w:r w:rsidR="00FB5323" w:rsidRPr="009127CB">
        <w:rPr>
          <w:rFonts w:asciiTheme="minorHAnsi" w:hAnsiTheme="minorHAnsi"/>
          <w:color w:val="auto"/>
        </w:rPr>
        <w:t xml:space="preserve"> of 61</w:t>
      </w:r>
      <w:r w:rsidR="00B06F0F">
        <w:rPr>
          <w:rFonts w:asciiTheme="minorHAnsi" w:hAnsiTheme="minorHAnsi"/>
          <w:color w:val="auto"/>
        </w:rPr>
        <w:t xml:space="preserve"> students</w:t>
      </w:r>
      <w:r w:rsidRPr="009127CB">
        <w:rPr>
          <w:rFonts w:asciiTheme="minorHAnsi" w:hAnsiTheme="minorHAnsi"/>
          <w:color w:val="auto"/>
        </w:rPr>
        <w:t xml:space="preserve">. </w:t>
      </w:r>
      <w:r w:rsidR="00B06F0F">
        <w:rPr>
          <w:rFonts w:asciiTheme="minorHAnsi" w:hAnsiTheme="minorHAnsi"/>
          <w:color w:val="auto"/>
        </w:rPr>
        <w:t xml:space="preserve">Because CCSF is the only community college in the region issuing awards on this TOP code, the gap analysis for </w:t>
      </w:r>
      <w:r w:rsidRPr="009127CB">
        <w:rPr>
          <w:rFonts w:asciiTheme="minorHAnsi" w:hAnsiTheme="minorHAnsi"/>
          <w:color w:val="auto"/>
        </w:rPr>
        <w:t xml:space="preserve">the </w:t>
      </w:r>
      <w:r w:rsidR="00751AD9" w:rsidRPr="009127CB">
        <w:rPr>
          <w:rFonts w:asciiTheme="minorHAnsi" w:hAnsiTheme="minorHAnsi"/>
          <w:color w:val="auto"/>
        </w:rPr>
        <w:t>Mid-Peninsula</w:t>
      </w:r>
      <w:r w:rsidRPr="009127CB">
        <w:rPr>
          <w:rFonts w:asciiTheme="minorHAnsi" w:hAnsiTheme="minorHAnsi"/>
          <w:color w:val="auto"/>
        </w:rPr>
        <w:t xml:space="preserve"> Sub-Region</w:t>
      </w:r>
      <w:r w:rsidR="001A17FE">
        <w:rPr>
          <w:rFonts w:asciiTheme="minorHAnsi" w:hAnsiTheme="minorHAnsi"/>
          <w:color w:val="auto"/>
        </w:rPr>
        <w:t xml:space="preserve"> is not relevant. </w:t>
      </w:r>
      <w:r w:rsidR="00B06F0F">
        <w:rPr>
          <w:rFonts w:asciiTheme="minorHAnsi" w:hAnsiTheme="minorHAnsi"/>
          <w:color w:val="auto"/>
        </w:rPr>
        <w:t xml:space="preserve">CCSF’s program supply </w:t>
      </w:r>
      <w:r w:rsidR="001A17FE">
        <w:rPr>
          <w:rFonts w:asciiTheme="minorHAnsi" w:hAnsiTheme="minorHAnsi"/>
          <w:color w:val="auto"/>
        </w:rPr>
        <w:t xml:space="preserve">is the only supply in the region. </w:t>
      </w:r>
    </w:p>
    <w:p w14:paraId="0F7AF2E7" w14:textId="77777777" w:rsidR="001C1787" w:rsidRPr="009127CB" w:rsidRDefault="001C1787" w:rsidP="001C1787">
      <w:pPr>
        <w:pStyle w:val="Heading1"/>
        <w:spacing w:before="360"/>
        <w:rPr>
          <w:rFonts w:asciiTheme="minorHAnsi" w:hAnsiTheme="minorHAnsi"/>
        </w:rPr>
      </w:pPr>
      <w:r w:rsidRPr="009127CB">
        <w:rPr>
          <w:rFonts w:asciiTheme="minorHAnsi" w:hAnsiTheme="minorHAnsi"/>
        </w:rPr>
        <w:t>Student Outcomes</w:t>
      </w:r>
    </w:p>
    <w:p w14:paraId="7AC54CD9" w14:textId="34E4BEC3" w:rsidR="001C1787" w:rsidRPr="009127CB"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9127CB">
        <w:rPr>
          <w:rFonts w:asciiTheme="minorHAnsi" w:hAnsiTheme="minorHAnsi"/>
          <w:b/>
        </w:rPr>
        <w:t>Table 8. Four Employment Outcomes Metrics for S</w:t>
      </w:r>
      <w:r w:rsidR="00F92D5C" w:rsidRPr="009127CB">
        <w:rPr>
          <w:rFonts w:asciiTheme="minorHAnsi" w:hAnsiTheme="minorHAnsi"/>
          <w:b/>
        </w:rPr>
        <w:t>tudents Who Took Courses on TOP</w:t>
      </w:r>
      <w:r w:rsidR="004856DB" w:rsidRPr="009127CB">
        <w:rPr>
          <w:rFonts w:asciiTheme="minorHAnsi" w:hAnsiTheme="minorHAnsi"/>
          <w:b/>
        </w:rPr>
        <w:t xml:space="preserve"> </w:t>
      </w:r>
      <w:r w:rsidR="00751AD9" w:rsidRPr="009127CB">
        <w:rPr>
          <w:rFonts w:asciiTheme="minorHAnsi" w:hAnsiTheme="minorHAnsi"/>
          <w:b/>
        </w:rPr>
        <w:t>1213</w:t>
      </w:r>
      <w:r w:rsidR="008D4737">
        <w:rPr>
          <w:rFonts w:asciiTheme="minorHAnsi" w:hAnsiTheme="minorHAnsi"/>
          <w:b/>
        </w:rPr>
        <w:t>.</w:t>
      </w:r>
      <w:r w:rsidR="00751AD9" w:rsidRPr="009127CB">
        <w:rPr>
          <w:rFonts w:asciiTheme="minorHAnsi" w:hAnsiTheme="minorHAnsi"/>
          <w:b/>
        </w:rPr>
        <w:t>00 - Cardiovascular Technician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9127CB" w14:paraId="777C7658" w14:textId="77777777" w:rsidTr="00CB4538">
        <w:trPr>
          <w:trHeight w:val="512"/>
        </w:trPr>
        <w:tc>
          <w:tcPr>
            <w:tcW w:w="4315" w:type="dxa"/>
            <w:shd w:val="clear" w:color="auto" w:fill="E5F193" w:themeFill="accent2" w:themeFillTint="66"/>
            <w:vAlign w:val="center"/>
          </w:tcPr>
          <w:p w14:paraId="7E22253A" w14:textId="77777777" w:rsidR="00246AC5" w:rsidRPr="009127CB" w:rsidRDefault="00246AC5" w:rsidP="006A3B6E">
            <w:pPr>
              <w:jc w:val="center"/>
              <w:rPr>
                <w:rFonts w:asciiTheme="minorHAnsi" w:hAnsiTheme="minorHAnsi"/>
                <w:sz w:val="20"/>
                <w:szCs w:val="20"/>
              </w:rPr>
            </w:pPr>
            <w:r w:rsidRPr="009127CB">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9127CB" w:rsidRDefault="00246AC5" w:rsidP="006A3B6E">
            <w:pPr>
              <w:jc w:val="center"/>
              <w:rPr>
                <w:rFonts w:asciiTheme="minorHAnsi" w:hAnsiTheme="minorHAnsi"/>
                <w:sz w:val="20"/>
                <w:szCs w:val="20"/>
              </w:rPr>
            </w:pPr>
            <w:r w:rsidRPr="009127CB">
              <w:rPr>
                <w:rFonts w:asciiTheme="minorHAnsi" w:hAnsiTheme="minorHAnsi"/>
                <w:sz w:val="20"/>
                <w:szCs w:val="20"/>
              </w:rPr>
              <w:t xml:space="preserve">Bay </w:t>
            </w:r>
            <w:r w:rsidRPr="009127CB">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27658620" w:rsidR="00246AC5" w:rsidRPr="009127CB" w:rsidRDefault="00751AD9" w:rsidP="006A3B6E">
            <w:pPr>
              <w:jc w:val="center"/>
              <w:rPr>
                <w:rFonts w:asciiTheme="minorHAnsi" w:hAnsiTheme="minorHAnsi"/>
                <w:sz w:val="20"/>
                <w:szCs w:val="20"/>
              </w:rPr>
            </w:pPr>
            <w:r w:rsidRPr="009127CB">
              <w:rPr>
                <w:rFonts w:asciiTheme="minorHAnsi" w:hAnsiTheme="minorHAnsi"/>
                <w:sz w:val="20"/>
                <w:szCs w:val="20"/>
              </w:rPr>
              <w:t>City College of San Francisco</w:t>
            </w:r>
            <w:r w:rsidR="00246AC5" w:rsidRPr="009127CB">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467714DC" w:rsidR="00246AC5" w:rsidRPr="009127CB" w:rsidRDefault="00246AC5" w:rsidP="006A3B6E">
            <w:pPr>
              <w:jc w:val="center"/>
              <w:rPr>
                <w:rFonts w:asciiTheme="minorHAnsi" w:hAnsiTheme="minorHAnsi"/>
                <w:sz w:val="20"/>
                <w:szCs w:val="20"/>
              </w:rPr>
            </w:pPr>
            <w:r w:rsidRPr="009127CB">
              <w:rPr>
                <w:rFonts w:asciiTheme="minorHAnsi" w:hAnsiTheme="minorHAnsi"/>
                <w:sz w:val="20"/>
                <w:szCs w:val="20"/>
              </w:rPr>
              <w:t>State (</w:t>
            </w:r>
            <w:r w:rsidR="00751AD9" w:rsidRPr="009127CB">
              <w:rPr>
                <w:rFonts w:asciiTheme="minorHAnsi" w:hAnsiTheme="minorHAnsi"/>
                <w:sz w:val="20"/>
                <w:szCs w:val="20"/>
              </w:rPr>
              <w:t>1213</w:t>
            </w:r>
            <w:r w:rsidR="008D4737">
              <w:rPr>
                <w:rFonts w:asciiTheme="minorHAnsi" w:hAnsiTheme="minorHAnsi"/>
                <w:sz w:val="20"/>
                <w:szCs w:val="20"/>
              </w:rPr>
              <w:t>.</w:t>
            </w:r>
            <w:r w:rsidR="00751AD9" w:rsidRPr="009127CB">
              <w:rPr>
                <w:rFonts w:asciiTheme="minorHAnsi" w:hAnsiTheme="minorHAnsi"/>
                <w:sz w:val="20"/>
                <w:szCs w:val="20"/>
              </w:rPr>
              <w:t>00</w:t>
            </w:r>
            <w:r w:rsidRPr="009127CB">
              <w:rPr>
                <w:rFonts w:asciiTheme="minorHAnsi" w:hAnsiTheme="minorHAnsi"/>
                <w:sz w:val="20"/>
                <w:szCs w:val="20"/>
              </w:rPr>
              <w:t>)</w:t>
            </w:r>
          </w:p>
        </w:tc>
        <w:tc>
          <w:tcPr>
            <w:tcW w:w="1080" w:type="dxa"/>
            <w:shd w:val="clear" w:color="auto" w:fill="E5F193" w:themeFill="accent2" w:themeFillTint="66"/>
            <w:vAlign w:val="center"/>
          </w:tcPr>
          <w:p w14:paraId="3EE77190" w14:textId="6168037A" w:rsidR="00246AC5" w:rsidRPr="009127CB" w:rsidRDefault="00246AC5" w:rsidP="006A3B6E">
            <w:pPr>
              <w:jc w:val="center"/>
              <w:rPr>
                <w:rFonts w:asciiTheme="minorHAnsi" w:hAnsiTheme="minorHAnsi"/>
                <w:sz w:val="20"/>
                <w:szCs w:val="20"/>
              </w:rPr>
            </w:pPr>
            <w:r w:rsidRPr="009127CB">
              <w:rPr>
                <w:rFonts w:asciiTheme="minorHAnsi" w:hAnsiTheme="minorHAnsi"/>
                <w:sz w:val="20"/>
                <w:szCs w:val="20"/>
              </w:rPr>
              <w:t>Bay (</w:t>
            </w:r>
            <w:r w:rsidR="00751AD9" w:rsidRPr="009127CB">
              <w:rPr>
                <w:rFonts w:asciiTheme="minorHAnsi" w:hAnsiTheme="minorHAnsi"/>
                <w:sz w:val="20"/>
                <w:szCs w:val="20"/>
              </w:rPr>
              <w:t>1213</w:t>
            </w:r>
            <w:r w:rsidR="008D4737">
              <w:rPr>
                <w:rFonts w:asciiTheme="minorHAnsi" w:hAnsiTheme="minorHAnsi"/>
                <w:sz w:val="20"/>
                <w:szCs w:val="20"/>
              </w:rPr>
              <w:t>.</w:t>
            </w:r>
            <w:r w:rsidR="00751AD9" w:rsidRPr="009127CB">
              <w:rPr>
                <w:rFonts w:asciiTheme="minorHAnsi" w:hAnsiTheme="minorHAnsi"/>
                <w:sz w:val="20"/>
                <w:szCs w:val="20"/>
              </w:rPr>
              <w:t>00</w:t>
            </w:r>
            <w:r w:rsidRPr="009127CB">
              <w:rPr>
                <w:rFonts w:asciiTheme="minorHAnsi" w:hAnsiTheme="minorHAnsi"/>
                <w:sz w:val="20"/>
                <w:szCs w:val="20"/>
              </w:rPr>
              <w:t>)</w:t>
            </w:r>
          </w:p>
        </w:tc>
        <w:tc>
          <w:tcPr>
            <w:tcW w:w="1080" w:type="dxa"/>
            <w:shd w:val="clear" w:color="auto" w:fill="E5F193" w:themeFill="accent2" w:themeFillTint="66"/>
            <w:vAlign w:val="center"/>
          </w:tcPr>
          <w:p w14:paraId="4FFC7D8C" w14:textId="6E5A4B11" w:rsidR="00246AC5" w:rsidRPr="009127CB" w:rsidRDefault="00751AD9" w:rsidP="006A3B6E">
            <w:pPr>
              <w:jc w:val="center"/>
              <w:rPr>
                <w:rFonts w:asciiTheme="minorHAnsi" w:hAnsiTheme="minorHAnsi"/>
                <w:sz w:val="20"/>
                <w:szCs w:val="20"/>
              </w:rPr>
            </w:pPr>
            <w:r w:rsidRPr="009127CB">
              <w:rPr>
                <w:rFonts w:asciiTheme="minorHAnsi" w:hAnsiTheme="minorHAnsi"/>
                <w:sz w:val="20"/>
                <w:szCs w:val="20"/>
              </w:rPr>
              <w:t>Mid-Peninsula</w:t>
            </w:r>
            <w:r w:rsidR="00246AC5" w:rsidRPr="009127CB">
              <w:rPr>
                <w:rFonts w:asciiTheme="minorHAnsi" w:hAnsiTheme="minorHAnsi"/>
                <w:sz w:val="20"/>
                <w:szCs w:val="20"/>
              </w:rPr>
              <w:t xml:space="preserve"> (</w:t>
            </w:r>
            <w:r w:rsidRPr="009127CB">
              <w:rPr>
                <w:rFonts w:asciiTheme="minorHAnsi" w:hAnsiTheme="minorHAnsi"/>
                <w:sz w:val="20"/>
                <w:szCs w:val="20"/>
              </w:rPr>
              <w:t>1213</w:t>
            </w:r>
            <w:r w:rsidR="008D4737">
              <w:rPr>
                <w:rFonts w:asciiTheme="minorHAnsi" w:hAnsiTheme="minorHAnsi"/>
                <w:sz w:val="20"/>
                <w:szCs w:val="20"/>
              </w:rPr>
              <w:t>.</w:t>
            </w:r>
            <w:r w:rsidRPr="009127CB">
              <w:rPr>
                <w:rFonts w:asciiTheme="minorHAnsi" w:hAnsiTheme="minorHAnsi"/>
                <w:sz w:val="20"/>
                <w:szCs w:val="20"/>
              </w:rPr>
              <w:t>00</w:t>
            </w:r>
            <w:r w:rsidR="00246AC5" w:rsidRPr="009127CB">
              <w:rPr>
                <w:rFonts w:asciiTheme="minorHAnsi" w:hAnsiTheme="minorHAnsi"/>
                <w:sz w:val="20"/>
                <w:szCs w:val="20"/>
              </w:rPr>
              <w:t>)</w:t>
            </w:r>
          </w:p>
        </w:tc>
        <w:tc>
          <w:tcPr>
            <w:tcW w:w="1080" w:type="dxa"/>
            <w:shd w:val="clear" w:color="auto" w:fill="E5F193" w:themeFill="accent2" w:themeFillTint="66"/>
            <w:vAlign w:val="center"/>
          </w:tcPr>
          <w:p w14:paraId="77E345FE" w14:textId="18FEACA9" w:rsidR="00246AC5" w:rsidRPr="009127CB" w:rsidRDefault="00751AD9" w:rsidP="006A3B6E">
            <w:pPr>
              <w:jc w:val="center"/>
              <w:rPr>
                <w:rFonts w:asciiTheme="minorHAnsi" w:hAnsiTheme="minorHAnsi"/>
                <w:sz w:val="20"/>
                <w:szCs w:val="20"/>
              </w:rPr>
            </w:pPr>
            <w:r w:rsidRPr="009127CB">
              <w:rPr>
                <w:rFonts w:asciiTheme="minorHAnsi" w:hAnsiTheme="minorHAnsi"/>
                <w:sz w:val="20"/>
                <w:szCs w:val="20"/>
              </w:rPr>
              <w:t>City College of San Francisco</w:t>
            </w:r>
            <w:r w:rsidR="00246AC5" w:rsidRPr="009127CB">
              <w:rPr>
                <w:rFonts w:asciiTheme="minorHAnsi" w:hAnsiTheme="minorHAnsi"/>
                <w:sz w:val="20"/>
                <w:szCs w:val="20"/>
              </w:rPr>
              <w:t xml:space="preserve"> (</w:t>
            </w:r>
            <w:r w:rsidRPr="009127CB">
              <w:rPr>
                <w:rFonts w:asciiTheme="minorHAnsi" w:hAnsiTheme="minorHAnsi"/>
                <w:sz w:val="20"/>
                <w:szCs w:val="20"/>
              </w:rPr>
              <w:t>1213</w:t>
            </w:r>
            <w:r w:rsidR="008D4737">
              <w:rPr>
                <w:rFonts w:asciiTheme="minorHAnsi" w:hAnsiTheme="minorHAnsi"/>
                <w:sz w:val="20"/>
                <w:szCs w:val="20"/>
              </w:rPr>
              <w:t>.</w:t>
            </w:r>
            <w:r w:rsidRPr="009127CB">
              <w:rPr>
                <w:rFonts w:asciiTheme="minorHAnsi" w:hAnsiTheme="minorHAnsi"/>
                <w:sz w:val="20"/>
                <w:szCs w:val="20"/>
              </w:rPr>
              <w:t>00</w:t>
            </w:r>
            <w:r w:rsidR="00246AC5" w:rsidRPr="009127CB">
              <w:rPr>
                <w:rFonts w:asciiTheme="minorHAnsi" w:hAnsiTheme="minorHAnsi"/>
                <w:sz w:val="20"/>
                <w:szCs w:val="20"/>
              </w:rPr>
              <w:t>)</w:t>
            </w:r>
          </w:p>
        </w:tc>
      </w:tr>
      <w:tr w:rsidR="00294E23" w:rsidRPr="009127CB" w14:paraId="0351AAE9" w14:textId="77777777" w:rsidTr="00CB4538">
        <w:trPr>
          <w:trHeight w:val="288"/>
        </w:trPr>
        <w:tc>
          <w:tcPr>
            <w:tcW w:w="4315" w:type="dxa"/>
            <w:vAlign w:val="center"/>
          </w:tcPr>
          <w:p w14:paraId="7CD4F91D" w14:textId="77777777" w:rsidR="00294E23" w:rsidRPr="009127CB" w:rsidRDefault="00294E23" w:rsidP="00294E23">
            <w:pPr>
              <w:rPr>
                <w:rFonts w:asciiTheme="minorHAnsi" w:hAnsiTheme="minorHAnsi"/>
                <w:sz w:val="20"/>
                <w:szCs w:val="20"/>
              </w:rPr>
            </w:pPr>
            <w:r w:rsidRPr="009127CB">
              <w:rPr>
                <w:rFonts w:asciiTheme="minorHAnsi" w:hAnsiTheme="minorHAnsi"/>
                <w:sz w:val="20"/>
                <w:szCs w:val="20"/>
              </w:rPr>
              <w:t>% Employed Four Quarters After Exit</w:t>
            </w:r>
          </w:p>
        </w:tc>
        <w:tc>
          <w:tcPr>
            <w:tcW w:w="1080" w:type="dxa"/>
            <w:vAlign w:val="center"/>
          </w:tcPr>
          <w:p w14:paraId="1165C426" w14:textId="6C446D30" w:rsidR="00294E23" w:rsidRPr="009127CB" w:rsidRDefault="00294E23" w:rsidP="00294E23">
            <w:pPr>
              <w:jc w:val="center"/>
              <w:rPr>
                <w:rFonts w:asciiTheme="minorHAnsi" w:hAnsiTheme="minorHAnsi"/>
                <w:sz w:val="21"/>
                <w:szCs w:val="21"/>
              </w:rPr>
            </w:pPr>
            <w:r w:rsidRPr="009127CB">
              <w:rPr>
                <w:rFonts w:asciiTheme="minorHAnsi" w:hAnsiTheme="minorHAnsi"/>
              </w:rPr>
              <w:t>74%</w:t>
            </w:r>
          </w:p>
        </w:tc>
        <w:tc>
          <w:tcPr>
            <w:tcW w:w="1080" w:type="dxa"/>
            <w:vAlign w:val="center"/>
          </w:tcPr>
          <w:p w14:paraId="0822ADF7" w14:textId="70E34725" w:rsidR="00294E23" w:rsidRPr="009127CB" w:rsidRDefault="00294E23" w:rsidP="00294E23">
            <w:pPr>
              <w:jc w:val="center"/>
              <w:rPr>
                <w:rFonts w:asciiTheme="minorHAnsi" w:hAnsiTheme="minorHAnsi"/>
                <w:sz w:val="21"/>
                <w:szCs w:val="21"/>
              </w:rPr>
            </w:pPr>
            <w:r w:rsidRPr="009127CB">
              <w:rPr>
                <w:rFonts w:asciiTheme="minorHAnsi" w:hAnsiTheme="minorHAnsi"/>
              </w:rPr>
              <w:t>73%</w:t>
            </w:r>
          </w:p>
        </w:tc>
        <w:tc>
          <w:tcPr>
            <w:tcW w:w="1080" w:type="dxa"/>
            <w:vAlign w:val="center"/>
          </w:tcPr>
          <w:p w14:paraId="35788D23" w14:textId="56955695" w:rsidR="00294E23" w:rsidRPr="009127CB" w:rsidRDefault="009127CB" w:rsidP="00294E23">
            <w:pPr>
              <w:jc w:val="center"/>
              <w:rPr>
                <w:rFonts w:asciiTheme="minorHAnsi" w:hAnsiTheme="minorHAnsi"/>
                <w:sz w:val="21"/>
                <w:szCs w:val="21"/>
              </w:rPr>
            </w:pPr>
            <w:r w:rsidRPr="009127CB">
              <w:rPr>
                <w:rFonts w:asciiTheme="minorHAnsi" w:hAnsiTheme="minorHAnsi"/>
                <w:sz w:val="21"/>
                <w:szCs w:val="21"/>
              </w:rPr>
              <w:t>70%</w:t>
            </w:r>
          </w:p>
        </w:tc>
        <w:tc>
          <w:tcPr>
            <w:tcW w:w="1080" w:type="dxa"/>
            <w:vAlign w:val="center"/>
          </w:tcPr>
          <w:p w14:paraId="6CCB383A" w14:textId="7D9B769D" w:rsidR="00294E23" w:rsidRPr="009127CB" w:rsidRDefault="009127CB" w:rsidP="00294E23">
            <w:pPr>
              <w:jc w:val="center"/>
              <w:rPr>
                <w:rFonts w:asciiTheme="minorHAnsi" w:hAnsiTheme="minorHAnsi"/>
                <w:sz w:val="21"/>
                <w:szCs w:val="21"/>
              </w:rPr>
            </w:pPr>
            <w:r w:rsidRPr="009127CB">
              <w:rPr>
                <w:rFonts w:asciiTheme="minorHAnsi" w:hAnsiTheme="minorHAnsi"/>
                <w:sz w:val="21"/>
                <w:szCs w:val="21"/>
              </w:rPr>
              <w:t>73%</w:t>
            </w:r>
          </w:p>
        </w:tc>
        <w:tc>
          <w:tcPr>
            <w:tcW w:w="1080" w:type="dxa"/>
            <w:vAlign w:val="center"/>
          </w:tcPr>
          <w:p w14:paraId="4B38F1F8" w14:textId="549ACED9" w:rsidR="00294E23" w:rsidRPr="009127CB" w:rsidRDefault="009127CB" w:rsidP="00294E23">
            <w:pPr>
              <w:jc w:val="center"/>
              <w:rPr>
                <w:rFonts w:asciiTheme="minorHAnsi" w:hAnsiTheme="minorHAnsi"/>
                <w:sz w:val="21"/>
                <w:szCs w:val="21"/>
              </w:rPr>
            </w:pPr>
            <w:r w:rsidRPr="009127CB">
              <w:rPr>
                <w:rFonts w:asciiTheme="minorHAnsi" w:hAnsiTheme="minorHAnsi"/>
                <w:sz w:val="21"/>
                <w:szCs w:val="21"/>
              </w:rPr>
              <w:t>71%</w:t>
            </w:r>
          </w:p>
        </w:tc>
        <w:tc>
          <w:tcPr>
            <w:tcW w:w="1080" w:type="dxa"/>
            <w:vAlign w:val="center"/>
          </w:tcPr>
          <w:p w14:paraId="62A79C52" w14:textId="3DB19C6E" w:rsidR="00294E23" w:rsidRPr="009127CB" w:rsidRDefault="009127CB" w:rsidP="00294E23">
            <w:pPr>
              <w:jc w:val="center"/>
              <w:rPr>
                <w:rFonts w:asciiTheme="minorHAnsi" w:hAnsiTheme="minorHAnsi"/>
                <w:sz w:val="21"/>
                <w:szCs w:val="21"/>
              </w:rPr>
            </w:pPr>
            <w:r w:rsidRPr="009127CB">
              <w:rPr>
                <w:rFonts w:asciiTheme="minorHAnsi" w:hAnsiTheme="minorHAnsi"/>
                <w:sz w:val="21"/>
                <w:szCs w:val="21"/>
              </w:rPr>
              <w:t>70%</w:t>
            </w:r>
          </w:p>
        </w:tc>
      </w:tr>
      <w:tr w:rsidR="00294E23" w:rsidRPr="009127CB" w14:paraId="6BD6BFA8" w14:textId="77777777" w:rsidTr="00CB4538">
        <w:trPr>
          <w:trHeight w:val="288"/>
        </w:trPr>
        <w:tc>
          <w:tcPr>
            <w:tcW w:w="4315" w:type="dxa"/>
            <w:vAlign w:val="center"/>
          </w:tcPr>
          <w:p w14:paraId="6F16600B" w14:textId="77FF0C94" w:rsidR="00294E23" w:rsidRPr="009127CB" w:rsidRDefault="00294E23" w:rsidP="00294E23">
            <w:pPr>
              <w:rPr>
                <w:rFonts w:asciiTheme="minorHAnsi" w:hAnsiTheme="minorHAnsi"/>
                <w:sz w:val="20"/>
                <w:szCs w:val="20"/>
              </w:rPr>
            </w:pPr>
            <w:r w:rsidRPr="009127CB">
              <w:rPr>
                <w:rFonts w:asciiTheme="minorHAnsi" w:hAnsiTheme="minorHAnsi"/>
                <w:sz w:val="20"/>
                <w:szCs w:val="20"/>
              </w:rPr>
              <w:lastRenderedPageBreak/>
              <w:t>Median Quarterly Earnings Two Quarters After Exit</w:t>
            </w:r>
          </w:p>
        </w:tc>
        <w:tc>
          <w:tcPr>
            <w:tcW w:w="1080" w:type="dxa"/>
            <w:vAlign w:val="center"/>
          </w:tcPr>
          <w:p w14:paraId="486F7711" w14:textId="5CA32BFF" w:rsidR="00294E23" w:rsidRPr="009127CB" w:rsidRDefault="00294E23" w:rsidP="00294E23">
            <w:pPr>
              <w:jc w:val="center"/>
              <w:rPr>
                <w:rFonts w:asciiTheme="minorHAnsi" w:hAnsiTheme="minorHAnsi"/>
                <w:sz w:val="21"/>
                <w:szCs w:val="21"/>
              </w:rPr>
            </w:pPr>
            <w:r w:rsidRPr="009127CB">
              <w:rPr>
                <w:rFonts w:asciiTheme="minorHAnsi" w:hAnsiTheme="minorHAnsi"/>
              </w:rPr>
              <w:t>$10,550</w:t>
            </w:r>
          </w:p>
        </w:tc>
        <w:tc>
          <w:tcPr>
            <w:tcW w:w="1080" w:type="dxa"/>
            <w:vAlign w:val="center"/>
          </w:tcPr>
          <w:p w14:paraId="77379553" w14:textId="5A2D414A" w:rsidR="00294E23" w:rsidRPr="009127CB" w:rsidRDefault="00294E23" w:rsidP="00294E23">
            <w:pPr>
              <w:jc w:val="center"/>
              <w:rPr>
                <w:rFonts w:asciiTheme="minorHAnsi" w:hAnsiTheme="minorHAnsi"/>
                <w:sz w:val="21"/>
                <w:szCs w:val="21"/>
              </w:rPr>
            </w:pPr>
            <w:r w:rsidRPr="009127CB">
              <w:rPr>
                <w:rFonts w:asciiTheme="minorHAnsi" w:hAnsiTheme="minorHAnsi"/>
              </w:rPr>
              <w:t>$10,170</w:t>
            </w:r>
          </w:p>
        </w:tc>
        <w:tc>
          <w:tcPr>
            <w:tcW w:w="1080" w:type="dxa"/>
            <w:vAlign w:val="center"/>
          </w:tcPr>
          <w:p w14:paraId="2A687C4D" w14:textId="6FBCF987" w:rsidR="00294E23" w:rsidRPr="009127CB" w:rsidRDefault="009127CB" w:rsidP="00294E23">
            <w:pPr>
              <w:jc w:val="center"/>
              <w:rPr>
                <w:rFonts w:asciiTheme="minorHAnsi" w:hAnsiTheme="minorHAnsi"/>
                <w:sz w:val="21"/>
                <w:szCs w:val="21"/>
              </w:rPr>
            </w:pPr>
            <w:r>
              <w:rPr>
                <w:rFonts w:asciiTheme="minorHAnsi" w:hAnsiTheme="minorHAnsi"/>
                <w:sz w:val="21"/>
                <w:szCs w:val="21"/>
              </w:rPr>
              <w:t>$8,399</w:t>
            </w:r>
          </w:p>
        </w:tc>
        <w:tc>
          <w:tcPr>
            <w:tcW w:w="1080" w:type="dxa"/>
            <w:vAlign w:val="center"/>
          </w:tcPr>
          <w:p w14:paraId="0575663A" w14:textId="27C081E7" w:rsidR="00294E23" w:rsidRPr="009127CB" w:rsidRDefault="009127CB" w:rsidP="00294E23">
            <w:pPr>
              <w:jc w:val="center"/>
              <w:rPr>
                <w:rFonts w:asciiTheme="minorHAnsi" w:hAnsiTheme="minorHAnsi"/>
                <w:sz w:val="21"/>
                <w:szCs w:val="21"/>
              </w:rPr>
            </w:pPr>
            <w:r>
              <w:rPr>
                <w:rFonts w:asciiTheme="minorHAnsi" w:hAnsiTheme="minorHAnsi"/>
                <w:sz w:val="21"/>
                <w:szCs w:val="21"/>
              </w:rPr>
              <w:t>$10,242</w:t>
            </w:r>
          </w:p>
        </w:tc>
        <w:tc>
          <w:tcPr>
            <w:tcW w:w="1080" w:type="dxa"/>
            <w:vAlign w:val="center"/>
          </w:tcPr>
          <w:p w14:paraId="03DF60CB" w14:textId="17C8A464" w:rsidR="00294E23" w:rsidRPr="009127CB" w:rsidRDefault="009127CB" w:rsidP="00294E23">
            <w:pPr>
              <w:jc w:val="center"/>
              <w:rPr>
                <w:rFonts w:asciiTheme="minorHAnsi" w:hAnsiTheme="minorHAnsi"/>
                <w:sz w:val="21"/>
                <w:szCs w:val="21"/>
              </w:rPr>
            </w:pPr>
            <w:r>
              <w:rPr>
                <w:rFonts w:asciiTheme="minorHAnsi" w:hAnsiTheme="minorHAnsi"/>
                <w:sz w:val="21"/>
                <w:szCs w:val="21"/>
              </w:rPr>
              <w:t>$10,032</w:t>
            </w:r>
          </w:p>
        </w:tc>
        <w:tc>
          <w:tcPr>
            <w:tcW w:w="1080" w:type="dxa"/>
            <w:vAlign w:val="center"/>
          </w:tcPr>
          <w:p w14:paraId="2B90F52F" w14:textId="420E4FCF" w:rsidR="00294E23" w:rsidRPr="009127CB" w:rsidRDefault="001038C6" w:rsidP="00294E23">
            <w:pPr>
              <w:jc w:val="center"/>
              <w:rPr>
                <w:rFonts w:asciiTheme="minorHAnsi" w:hAnsiTheme="minorHAnsi"/>
                <w:sz w:val="21"/>
                <w:szCs w:val="21"/>
              </w:rPr>
            </w:pPr>
            <w:r w:rsidRPr="009127CB">
              <w:rPr>
                <w:rFonts w:asciiTheme="minorHAnsi" w:hAnsiTheme="minorHAnsi"/>
                <w:sz w:val="21"/>
                <w:szCs w:val="21"/>
              </w:rPr>
              <w:t>$10,111</w:t>
            </w:r>
          </w:p>
        </w:tc>
      </w:tr>
      <w:tr w:rsidR="00294E23" w:rsidRPr="009127CB" w14:paraId="11526555" w14:textId="77777777" w:rsidTr="00CB4538">
        <w:trPr>
          <w:trHeight w:val="288"/>
        </w:trPr>
        <w:tc>
          <w:tcPr>
            <w:tcW w:w="4315" w:type="dxa"/>
            <w:vAlign w:val="center"/>
          </w:tcPr>
          <w:p w14:paraId="28837D34" w14:textId="77777777" w:rsidR="00294E23" w:rsidRPr="009127CB" w:rsidRDefault="00294E23" w:rsidP="00294E23">
            <w:pPr>
              <w:rPr>
                <w:rFonts w:asciiTheme="minorHAnsi" w:hAnsiTheme="minorHAnsi"/>
                <w:sz w:val="20"/>
                <w:szCs w:val="20"/>
              </w:rPr>
            </w:pPr>
            <w:r w:rsidRPr="009127CB">
              <w:rPr>
                <w:rFonts w:asciiTheme="minorHAnsi" w:hAnsiTheme="minorHAnsi"/>
                <w:sz w:val="20"/>
                <w:szCs w:val="20"/>
              </w:rPr>
              <w:t>Median % Change in Earnings</w:t>
            </w:r>
          </w:p>
        </w:tc>
        <w:tc>
          <w:tcPr>
            <w:tcW w:w="1080" w:type="dxa"/>
            <w:vAlign w:val="center"/>
          </w:tcPr>
          <w:p w14:paraId="57670064" w14:textId="421FE4B9" w:rsidR="00294E23" w:rsidRPr="009127CB" w:rsidRDefault="00294E23" w:rsidP="00294E23">
            <w:pPr>
              <w:jc w:val="center"/>
              <w:rPr>
                <w:rFonts w:asciiTheme="minorHAnsi" w:hAnsiTheme="minorHAnsi"/>
                <w:sz w:val="21"/>
                <w:szCs w:val="21"/>
              </w:rPr>
            </w:pPr>
            <w:r w:rsidRPr="009127CB">
              <w:rPr>
                <w:rFonts w:asciiTheme="minorHAnsi" w:hAnsiTheme="minorHAnsi"/>
              </w:rPr>
              <w:t>46%</w:t>
            </w:r>
          </w:p>
        </w:tc>
        <w:tc>
          <w:tcPr>
            <w:tcW w:w="1080" w:type="dxa"/>
            <w:vAlign w:val="center"/>
          </w:tcPr>
          <w:p w14:paraId="2586E7A1" w14:textId="152E8EA0" w:rsidR="00294E23" w:rsidRPr="009127CB" w:rsidRDefault="00294E23" w:rsidP="00294E23">
            <w:pPr>
              <w:jc w:val="center"/>
              <w:rPr>
                <w:rFonts w:asciiTheme="minorHAnsi" w:hAnsiTheme="minorHAnsi"/>
                <w:sz w:val="21"/>
                <w:szCs w:val="21"/>
              </w:rPr>
            </w:pPr>
            <w:r w:rsidRPr="009127CB">
              <w:rPr>
                <w:rFonts w:asciiTheme="minorHAnsi" w:hAnsiTheme="minorHAnsi"/>
              </w:rPr>
              <w:t>50%</w:t>
            </w:r>
          </w:p>
        </w:tc>
        <w:tc>
          <w:tcPr>
            <w:tcW w:w="1080" w:type="dxa"/>
            <w:vAlign w:val="center"/>
          </w:tcPr>
          <w:p w14:paraId="4370C329" w14:textId="7E7DE92A" w:rsidR="00294E23" w:rsidRPr="009127CB" w:rsidRDefault="001038C6" w:rsidP="00294E23">
            <w:pPr>
              <w:jc w:val="center"/>
              <w:rPr>
                <w:rFonts w:asciiTheme="minorHAnsi" w:hAnsiTheme="minorHAnsi"/>
                <w:sz w:val="21"/>
                <w:szCs w:val="21"/>
              </w:rPr>
            </w:pPr>
            <w:r w:rsidRPr="009127CB">
              <w:rPr>
                <w:rFonts w:asciiTheme="minorHAnsi" w:hAnsiTheme="minorHAnsi"/>
                <w:sz w:val="21"/>
                <w:szCs w:val="21"/>
              </w:rPr>
              <w:t>48%</w:t>
            </w:r>
          </w:p>
        </w:tc>
        <w:tc>
          <w:tcPr>
            <w:tcW w:w="1080" w:type="dxa"/>
            <w:vAlign w:val="center"/>
          </w:tcPr>
          <w:p w14:paraId="57FBD429" w14:textId="231CA00E" w:rsidR="00294E23" w:rsidRPr="009127CB" w:rsidRDefault="001038C6" w:rsidP="00294E23">
            <w:pPr>
              <w:jc w:val="center"/>
              <w:rPr>
                <w:rFonts w:asciiTheme="minorHAnsi" w:hAnsiTheme="minorHAnsi"/>
                <w:sz w:val="21"/>
                <w:szCs w:val="21"/>
              </w:rPr>
            </w:pPr>
            <w:r w:rsidRPr="009127CB">
              <w:rPr>
                <w:rFonts w:asciiTheme="minorHAnsi" w:hAnsiTheme="minorHAnsi"/>
                <w:sz w:val="21"/>
                <w:szCs w:val="21"/>
              </w:rPr>
              <w:t>47%</w:t>
            </w:r>
          </w:p>
        </w:tc>
        <w:tc>
          <w:tcPr>
            <w:tcW w:w="1080" w:type="dxa"/>
            <w:vAlign w:val="center"/>
          </w:tcPr>
          <w:p w14:paraId="730701AF" w14:textId="55F30CF3" w:rsidR="00294E23" w:rsidRPr="009127CB" w:rsidRDefault="001038C6" w:rsidP="00294E23">
            <w:pPr>
              <w:jc w:val="center"/>
              <w:rPr>
                <w:rFonts w:asciiTheme="minorHAnsi" w:hAnsiTheme="minorHAnsi"/>
                <w:sz w:val="21"/>
                <w:szCs w:val="21"/>
              </w:rPr>
            </w:pPr>
            <w:r w:rsidRPr="009127CB">
              <w:rPr>
                <w:rFonts w:asciiTheme="minorHAnsi" w:hAnsiTheme="minorHAnsi"/>
                <w:sz w:val="21"/>
                <w:szCs w:val="21"/>
              </w:rPr>
              <w:t>47%</w:t>
            </w:r>
          </w:p>
        </w:tc>
        <w:tc>
          <w:tcPr>
            <w:tcW w:w="1080" w:type="dxa"/>
            <w:vAlign w:val="center"/>
          </w:tcPr>
          <w:p w14:paraId="6ED879C7" w14:textId="1A1EFDE9" w:rsidR="00294E23" w:rsidRPr="009127CB" w:rsidRDefault="001038C6" w:rsidP="00294E23">
            <w:pPr>
              <w:jc w:val="center"/>
              <w:rPr>
                <w:rFonts w:asciiTheme="minorHAnsi" w:hAnsiTheme="minorHAnsi"/>
                <w:sz w:val="21"/>
                <w:szCs w:val="21"/>
              </w:rPr>
            </w:pPr>
            <w:r w:rsidRPr="009127CB">
              <w:rPr>
                <w:rFonts w:asciiTheme="minorHAnsi" w:hAnsiTheme="minorHAnsi"/>
                <w:sz w:val="21"/>
                <w:szCs w:val="21"/>
              </w:rPr>
              <w:t>49%</w:t>
            </w:r>
          </w:p>
        </w:tc>
      </w:tr>
      <w:tr w:rsidR="00294E23" w:rsidRPr="009127CB" w14:paraId="493533F6" w14:textId="77777777" w:rsidTr="00CB4538">
        <w:trPr>
          <w:trHeight w:val="288"/>
        </w:trPr>
        <w:tc>
          <w:tcPr>
            <w:tcW w:w="4315" w:type="dxa"/>
            <w:vAlign w:val="center"/>
          </w:tcPr>
          <w:p w14:paraId="210632D1" w14:textId="77777777" w:rsidR="00294E23" w:rsidRPr="009127CB" w:rsidRDefault="00294E23" w:rsidP="00294E23">
            <w:pPr>
              <w:rPr>
                <w:rFonts w:asciiTheme="minorHAnsi" w:hAnsiTheme="minorHAnsi"/>
                <w:sz w:val="20"/>
                <w:szCs w:val="20"/>
              </w:rPr>
            </w:pPr>
            <w:r w:rsidRPr="009127CB">
              <w:rPr>
                <w:rFonts w:asciiTheme="minorHAnsi" w:hAnsiTheme="minorHAnsi"/>
                <w:sz w:val="20"/>
                <w:szCs w:val="20"/>
              </w:rPr>
              <w:t>% of Students Earning a Living Wage</w:t>
            </w:r>
          </w:p>
        </w:tc>
        <w:tc>
          <w:tcPr>
            <w:tcW w:w="1080" w:type="dxa"/>
            <w:vAlign w:val="center"/>
          </w:tcPr>
          <w:p w14:paraId="05D8339A" w14:textId="0E7B05E0" w:rsidR="00294E23" w:rsidRPr="009127CB" w:rsidRDefault="00294E23" w:rsidP="00294E23">
            <w:pPr>
              <w:jc w:val="center"/>
              <w:rPr>
                <w:rFonts w:asciiTheme="minorHAnsi" w:hAnsiTheme="minorHAnsi"/>
                <w:sz w:val="21"/>
                <w:szCs w:val="21"/>
              </w:rPr>
            </w:pPr>
            <w:r w:rsidRPr="009127CB">
              <w:rPr>
                <w:rFonts w:asciiTheme="minorHAnsi" w:hAnsiTheme="minorHAnsi"/>
              </w:rPr>
              <w:t>63%</w:t>
            </w:r>
          </w:p>
        </w:tc>
        <w:tc>
          <w:tcPr>
            <w:tcW w:w="1080" w:type="dxa"/>
            <w:vAlign w:val="center"/>
          </w:tcPr>
          <w:p w14:paraId="52404CD9" w14:textId="36224254" w:rsidR="00294E23" w:rsidRPr="009127CB" w:rsidRDefault="00294E23" w:rsidP="00294E23">
            <w:pPr>
              <w:jc w:val="center"/>
              <w:rPr>
                <w:rFonts w:asciiTheme="minorHAnsi" w:hAnsiTheme="minorHAnsi"/>
                <w:sz w:val="21"/>
                <w:szCs w:val="21"/>
              </w:rPr>
            </w:pPr>
            <w:r w:rsidRPr="009127CB">
              <w:rPr>
                <w:rFonts w:asciiTheme="minorHAnsi" w:hAnsiTheme="minorHAnsi"/>
              </w:rPr>
              <w:t>55%</w:t>
            </w:r>
          </w:p>
        </w:tc>
        <w:tc>
          <w:tcPr>
            <w:tcW w:w="1080" w:type="dxa"/>
            <w:vAlign w:val="center"/>
          </w:tcPr>
          <w:p w14:paraId="07D0F9A0" w14:textId="3CBF824F" w:rsidR="00294E23" w:rsidRPr="009127CB" w:rsidRDefault="001038C6" w:rsidP="00294E23">
            <w:pPr>
              <w:jc w:val="center"/>
              <w:rPr>
                <w:rFonts w:asciiTheme="minorHAnsi" w:hAnsiTheme="minorHAnsi"/>
                <w:sz w:val="21"/>
                <w:szCs w:val="21"/>
              </w:rPr>
            </w:pPr>
            <w:r w:rsidRPr="009127CB">
              <w:rPr>
                <w:rFonts w:asciiTheme="minorHAnsi" w:hAnsiTheme="minorHAnsi"/>
                <w:sz w:val="21"/>
                <w:szCs w:val="21"/>
              </w:rPr>
              <w:t>53%</w:t>
            </w:r>
          </w:p>
        </w:tc>
        <w:tc>
          <w:tcPr>
            <w:tcW w:w="1080" w:type="dxa"/>
            <w:vAlign w:val="center"/>
          </w:tcPr>
          <w:p w14:paraId="77052BF7" w14:textId="095A220F" w:rsidR="00294E23" w:rsidRPr="009127CB" w:rsidRDefault="001038C6" w:rsidP="00294E23">
            <w:pPr>
              <w:jc w:val="center"/>
              <w:rPr>
                <w:rFonts w:asciiTheme="minorHAnsi" w:hAnsiTheme="minorHAnsi"/>
                <w:sz w:val="21"/>
                <w:szCs w:val="21"/>
              </w:rPr>
            </w:pPr>
            <w:r w:rsidRPr="009127CB">
              <w:rPr>
                <w:rFonts w:asciiTheme="minorHAnsi" w:hAnsiTheme="minorHAnsi"/>
                <w:sz w:val="21"/>
                <w:szCs w:val="21"/>
              </w:rPr>
              <w:t>59%</w:t>
            </w:r>
          </w:p>
        </w:tc>
        <w:tc>
          <w:tcPr>
            <w:tcW w:w="1080" w:type="dxa"/>
            <w:vAlign w:val="center"/>
          </w:tcPr>
          <w:p w14:paraId="1C748F74" w14:textId="30B0AFA0" w:rsidR="00294E23" w:rsidRPr="009127CB" w:rsidRDefault="001038C6" w:rsidP="00294E23">
            <w:pPr>
              <w:jc w:val="center"/>
              <w:rPr>
                <w:rFonts w:asciiTheme="minorHAnsi" w:hAnsiTheme="minorHAnsi"/>
                <w:sz w:val="21"/>
                <w:szCs w:val="21"/>
              </w:rPr>
            </w:pPr>
            <w:r w:rsidRPr="009127CB">
              <w:rPr>
                <w:rFonts w:asciiTheme="minorHAnsi" w:hAnsiTheme="minorHAnsi"/>
                <w:sz w:val="21"/>
                <w:szCs w:val="21"/>
              </w:rPr>
              <w:t>52%</w:t>
            </w:r>
          </w:p>
        </w:tc>
        <w:tc>
          <w:tcPr>
            <w:tcW w:w="1080" w:type="dxa"/>
            <w:vAlign w:val="center"/>
          </w:tcPr>
          <w:p w14:paraId="3EB01E32" w14:textId="2FFFEF5E" w:rsidR="00294E23" w:rsidRPr="009127CB" w:rsidRDefault="001038C6" w:rsidP="00294E23">
            <w:pPr>
              <w:jc w:val="center"/>
              <w:rPr>
                <w:rFonts w:asciiTheme="minorHAnsi" w:hAnsiTheme="minorHAnsi"/>
                <w:sz w:val="21"/>
                <w:szCs w:val="21"/>
              </w:rPr>
            </w:pPr>
            <w:r w:rsidRPr="009127CB">
              <w:rPr>
                <w:rFonts w:asciiTheme="minorHAnsi" w:hAnsiTheme="minorHAnsi"/>
                <w:sz w:val="21"/>
                <w:szCs w:val="21"/>
              </w:rPr>
              <w:t>53%</w:t>
            </w:r>
          </w:p>
        </w:tc>
      </w:tr>
    </w:tbl>
    <w:p w14:paraId="19173C56" w14:textId="419E9CBB" w:rsidR="001C1787" w:rsidRPr="009127CB" w:rsidRDefault="001C1787" w:rsidP="001C1787">
      <w:pPr>
        <w:spacing w:after="0"/>
        <w:rPr>
          <w:rFonts w:asciiTheme="minorHAnsi" w:hAnsiTheme="minorHAnsi"/>
          <w:i/>
          <w:sz w:val="20"/>
          <w:szCs w:val="20"/>
        </w:rPr>
      </w:pPr>
      <w:r w:rsidRPr="009127CB">
        <w:rPr>
          <w:rFonts w:asciiTheme="minorHAnsi" w:hAnsiTheme="minorHAnsi"/>
          <w:i/>
          <w:sz w:val="20"/>
          <w:szCs w:val="20"/>
        </w:rPr>
        <w:t xml:space="preserve">Source: Launchboard </w:t>
      </w:r>
      <w:r w:rsidR="00F52574" w:rsidRPr="009127CB">
        <w:rPr>
          <w:rFonts w:asciiTheme="minorHAnsi" w:hAnsiTheme="minorHAnsi"/>
          <w:i/>
          <w:sz w:val="20"/>
          <w:szCs w:val="20"/>
        </w:rPr>
        <w:t xml:space="preserve">Pipeline </w:t>
      </w:r>
      <w:r w:rsidRPr="009127CB">
        <w:rPr>
          <w:rFonts w:asciiTheme="minorHAnsi" w:hAnsiTheme="minorHAnsi"/>
          <w:i/>
          <w:sz w:val="20"/>
          <w:szCs w:val="20"/>
        </w:rPr>
        <w:t xml:space="preserve">(version available on </w:t>
      </w:r>
      <w:r w:rsidR="009010D3" w:rsidRPr="009127CB">
        <w:rPr>
          <w:rFonts w:asciiTheme="minorHAnsi" w:hAnsiTheme="minorHAnsi"/>
          <w:i/>
          <w:sz w:val="20"/>
          <w:szCs w:val="20"/>
        </w:rPr>
        <w:t>3</w:t>
      </w:r>
      <w:r w:rsidR="00294E23" w:rsidRPr="009127CB">
        <w:rPr>
          <w:rFonts w:asciiTheme="minorHAnsi" w:hAnsiTheme="minorHAnsi"/>
          <w:i/>
          <w:sz w:val="20"/>
          <w:szCs w:val="20"/>
        </w:rPr>
        <w:t>/26</w:t>
      </w:r>
      <w:r w:rsidR="008A2555" w:rsidRPr="009127CB">
        <w:rPr>
          <w:rFonts w:asciiTheme="minorHAnsi" w:hAnsiTheme="minorHAnsi"/>
          <w:i/>
          <w:sz w:val="20"/>
          <w:szCs w:val="20"/>
        </w:rPr>
        <w:t>/19</w:t>
      </w:r>
      <w:r w:rsidRPr="009127CB">
        <w:rPr>
          <w:rFonts w:asciiTheme="minorHAnsi" w:hAnsiTheme="minorHAnsi"/>
          <w:i/>
          <w:sz w:val="20"/>
          <w:szCs w:val="20"/>
        </w:rPr>
        <w:t>)</w:t>
      </w:r>
    </w:p>
    <w:p w14:paraId="2B726C29" w14:textId="72DAEBCB" w:rsidR="001C1787" w:rsidRPr="009127CB" w:rsidRDefault="001C1787" w:rsidP="001C1787">
      <w:pPr>
        <w:pStyle w:val="Heading1"/>
        <w:rPr>
          <w:rFonts w:asciiTheme="minorHAnsi" w:hAnsiTheme="minorHAnsi"/>
        </w:rPr>
      </w:pPr>
      <w:r w:rsidRPr="009127CB">
        <w:rPr>
          <w:rFonts w:asciiTheme="minorHAnsi" w:hAnsiTheme="minorHAnsi"/>
        </w:rPr>
        <w:t xml:space="preserve">Skills, </w:t>
      </w:r>
      <w:r w:rsidR="0033603C">
        <w:rPr>
          <w:rFonts w:asciiTheme="minorHAnsi" w:hAnsiTheme="minorHAnsi"/>
        </w:rPr>
        <w:t>Certifications</w:t>
      </w:r>
      <w:r w:rsidRPr="009127CB">
        <w:rPr>
          <w:rFonts w:asciiTheme="minorHAnsi" w:hAnsiTheme="minorHAnsi"/>
        </w:rPr>
        <w:t xml:space="preserve"> and Education</w:t>
      </w:r>
    </w:p>
    <w:p w14:paraId="5FAC2E38" w14:textId="4257A4C1" w:rsidR="001C1787" w:rsidRPr="009127CB" w:rsidRDefault="001C1787" w:rsidP="001C1787">
      <w:pPr>
        <w:pStyle w:val="NoSpacing"/>
        <w:spacing w:after="60"/>
        <w:rPr>
          <w:rFonts w:asciiTheme="minorHAnsi" w:hAnsiTheme="minorHAnsi"/>
          <w:b/>
          <w:sz w:val="21"/>
          <w:szCs w:val="21"/>
        </w:rPr>
      </w:pPr>
      <w:r w:rsidRPr="009127CB">
        <w:rPr>
          <w:rFonts w:asciiTheme="minorHAnsi" w:hAnsiTheme="minorHAnsi"/>
          <w:b/>
        </w:rPr>
        <w:t xml:space="preserve">Table 9. Top Skills for </w:t>
      </w:r>
      <w:r w:rsidR="0033603C" w:rsidRPr="009127CB">
        <w:rPr>
          <w:rFonts w:asciiTheme="minorHAnsi" w:eastAsia="Symbol" w:hAnsiTheme="minorHAnsi" w:cs="Symbol"/>
          <w:b/>
        </w:rPr>
        <w:t xml:space="preserve">Cardiovascular Technologists and Technicians </w:t>
      </w:r>
      <w:r w:rsidRPr="009127CB">
        <w:rPr>
          <w:rFonts w:asciiTheme="minorHAnsi" w:hAnsiTheme="minorHAnsi"/>
          <w:b/>
        </w:rPr>
        <w:t>in Bay Region (</w:t>
      </w:r>
      <w:r w:rsidR="0033603C">
        <w:rPr>
          <w:rFonts w:asciiTheme="minorHAnsi" w:hAnsiTheme="minorHAnsi"/>
          <w:b/>
        </w:rPr>
        <w:t>March 2018 - Feb 2019</w:t>
      </w:r>
      <w:r w:rsidRPr="009127CB">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9127CB" w14:paraId="6938E368" w14:textId="77777777" w:rsidTr="00CB4538">
        <w:trPr>
          <w:trHeight w:val="278"/>
        </w:trPr>
        <w:tc>
          <w:tcPr>
            <w:tcW w:w="2340" w:type="dxa"/>
            <w:shd w:val="clear" w:color="auto" w:fill="E5F193" w:themeFill="accent2" w:themeFillTint="66"/>
            <w:vAlign w:val="center"/>
          </w:tcPr>
          <w:p w14:paraId="6B760590" w14:textId="77777777" w:rsidR="001C1787" w:rsidRPr="009127CB" w:rsidRDefault="001C1787" w:rsidP="006A3B6E">
            <w:pPr>
              <w:spacing w:line="240" w:lineRule="auto"/>
              <w:contextualSpacing/>
              <w:rPr>
                <w:rFonts w:asciiTheme="minorHAnsi" w:hAnsiTheme="minorHAnsi"/>
                <w:sz w:val="21"/>
                <w:szCs w:val="21"/>
              </w:rPr>
            </w:pPr>
            <w:r w:rsidRPr="009127CB">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9127CB" w:rsidRDefault="001C1787" w:rsidP="006A3B6E">
            <w:pPr>
              <w:spacing w:line="240" w:lineRule="auto"/>
              <w:contextualSpacing/>
              <w:jc w:val="center"/>
              <w:rPr>
                <w:rFonts w:asciiTheme="minorHAnsi" w:hAnsiTheme="minorHAnsi"/>
                <w:sz w:val="21"/>
                <w:szCs w:val="21"/>
              </w:rPr>
            </w:pPr>
            <w:r w:rsidRPr="009127CB">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9127CB" w:rsidRDefault="001C1787" w:rsidP="006A3B6E">
            <w:pPr>
              <w:spacing w:after="0" w:line="240" w:lineRule="auto"/>
              <w:contextualSpacing/>
              <w:rPr>
                <w:rFonts w:asciiTheme="minorHAnsi" w:eastAsia="Times New Roman" w:hAnsiTheme="minorHAnsi"/>
                <w:sz w:val="21"/>
                <w:szCs w:val="21"/>
              </w:rPr>
            </w:pPr>
            <w:r w:rsidRPr="009127CB">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9127CB" w:rsidRDefault="001C1787" w:rsidP="006A3B6E">
            <w:pPr>
              <w:spacing w:after="0" w:line="240" w:lineRule="auto"/>
              <w:contextualSpacing/>
              <w:jc w:val="center"/>
              <w:rPr>
                <w:rFonts w:asciiTheme="minorHAnsi" w:eastAsia="Times New Roman" w:hAnsiTheme="minorHAnsi"/>
                <w:sz w:val="21"/>
                <w:szCs w:val="21"/>
              </w:rPr>
            </w:pPr>
            <w:r w:rsidRPr="009127CB">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9127CB" w:rsidRDefault="001C1787" w:rsidP="006A3B6E">
            <w:pPr>
              <w:spacing w:after="0" w:line="240" w:lineRule="auto"/>
              <w:contextualSpacing/>
              <w:rPr>
                <w:rFonts w:asciiTheme="minorHAnsi" w:hAnsiTheme="minorHAnsi"/>
                <w:sz w:val="21"/>
                <w:szCs w:val="21"/>
              </w:rPr>
            </w:pPr>
            <w:r w:rsidRPr="009127CB">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9127CB" w:rsidRDefault="001C1787" w:rsidP="006A3B6E">
            <w:pPr>
              <w:spacing w:after="0" w:line="240" w:lineRule="auto"/>
              <w:contextualSpacing/>
              <w:jc w:val="center"/>
              <w:rPr>
                <w:rFonts w:asciiTheme="minorHAnsi" w:hAnsiTheme="minorHAnsi"/>
                <w:sz w:val="21"/>
                <w:szCs w:val="21"/>
              </w:rPr>
            </w:pPr>
            <w:r w:rsidRPr="009127CB">
              <w:rPr>
                <w:rFonts w:asciiTheme="minorHAnsi" w:hAnsiTheme="minorHAnsi"/>
                <w:sz w:val="21"/>
                <w:szCs w:val="21"/>
              </w:rPr>
              <w:t>Postings</w:t>
            </w:r>
          </w:p>
        </w:tc>
      </w:tr>
      <w:tr w:rsidR="00355702" w:rsidRPr="009127CB" w14:paraId="25D331DD" w14:textId="77777777" w:rsidTr="001038C6">
        <w:trPr>
          <w:trHeight w:val="202"/>
        </w:trPr>
        <w:tc>
          <w:tcPr>
            <w:tcW w:w="2340" w:type="dxa"/>
            <w:vAlign w:val="bottom"/>
          </w:tcPr>
          <w:p w14:paraId="4678F23D" w14:textId="61A4BFCB"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Cardiopulmonary Resuscitation (CPR)</w:t>
            </w:r>
          </w:p>
        </w:tc>
        <w:tc>
          <w:tcPr>
            <w:tcW w:w="900" w:type="dxa"/>
            <w:vAlign w:val="bottom"/>
          </w:tcPr>
          <w:p w14:paraId="28F1D665" w14:textId="085EB9AC"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310</w:t>
            </w:r>
          </w:p>
        </w:tc>
        <w:tc>
          <w:tcPr>
            <w:tcW w:w="2880" w:type="dxa"/>
            <w:shd w:val="clear" w:color="auto" w:fill="auto"/>
            <w:vAlign w:val="bottom"/>
          </w:tcPr>
          <w:p w14:paraId="60BA9810" w14:textId="1BDBF922" w:rsidR="00355702" w:rsidRPr="009127CB" w:rsidRDefault="00355702" w:rsidP="00355702">
            <w:pPr>
              <w:spacing w:after="0" w:line="240" w:lineRule="auto"/>
              <w:contextualSpacing/>
              <w:rPr>
                <w:rFonts w:asciiTheme="minorHAnsi" w:eastAsia="Times New Roman" w:hAnsiTheme="minorHAnsi"/>
                <w:sz w:val="21"/>
                <w:szCs w:val="21"/>
              </w:rPr>
            </w:pPr>
            <w:r w:rsidRPr="009127CB">
              <w:rPr>
                <w:rFonts w:asciiTheme="minorHAnsi" w:hAnsiTheme="minorHAnsi" w:cs="Calibri"/>
              </w:rPr>
              <w:t>Autism Diagnosis / Treatment / Care</w:t>
            </w:r>
          </w:p>
        </w:tc>
        <w:tc>
          <w:tcPr>
            <w:tcW w:w="900" w:type="dxa"/>
            <w:shd w:val="clear" w:color="auto" w:fill="auto"/>
            <w:vAlign w:val="bottom"/>
          </w:tcPr>
          <w:p w14:paraId="71688091" w14:textId="60F148FE" w:rsidR="00355702" w:rsidRPr="009127CB" w:rsidRDefault="00355702" w:rsidP="00355702">
            <w:pPr>
              <w:spacing w:after="0" w:line="240" w:lineRule="auto"/>
              <w:contextualSpacing/>
              <w:jc w:val="center"/>
              <w:rPr>
                <w:rFonts w:asciiTheme="minorHAnsi" w:eastAsia="Times New Roman" w:hAnsiTheme="minorHAnsi"/>
                <w:sz w:val="21"/>
                <w:szCs w:val="21"/>
              </w:rPr>
            </w:pPr>
            <w:r w:rsidRPr="009127CB">
              <w:rPr>
                <w:rFonts w:asciiTheme="minorHAnsi" w:hAnsiTheme="minorHAnsi" w:cs="Calibri"/>
              </w:rPr>
              <w:t>65</w:t>
            </w:r>
          </w:p>
        </w:tc>
        <w:tc>
          <w:tcPr>
            <w:tcW w:w="2700" w:type="dxa"/>
            <w:vAlign w:val="bottom"/>
          </w:tcPr>
          <w:p w14:paraId="511923F3" w14:textId="41C84EC4"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Arrhythmia Diagnosis / Treatment</w:t>
            </w:r>
          </w:p>
        </w:tc>
        <w:tc>
          <w:tcPr>
            <w:tcW w:w="985" w:type="dxa"/>
            <w:vAlign w:val="bottom"/>
          </w:tcPr>
          <w:p w14:paraId="4C85030F" w14:textId="3C829988"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39</w:t>
            </w:r>
          </w:p>
        </w:tc>
      </w:tr>
      <w:tr w:rsidR="00355702" w:rsidRPr="009127CB" w14:paraId="6D3F7982" w14:textId="77777777" w:rsidTr="001038C6">
        <w:trPr>
          <w:trHeight w:val="202"/>
        </w:trPr>
        <w:tc>
          <w:tcPr>
            <w:tcW w:w="2340" w:type="dxa"/>
            <w:vAlign w:val="bottom"/>
          </w:tcPr>
          <w:p w14:paraId="09CCF652" w14:textId="3505B6AE"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Catheterization Laboratory (CATH LAB)</w:t>
            </w:r>
          </w:p>
        </w:tc>
        <w:tc>
          <w:tcPr>
            <w:tcW w:w="900" w:type="dxa"/>
            <w:vAlign w:val="bottom"/>
          </w:tcPr>
          <w:p w14:paraId="17126FA6" w14:textId="373DF7B8"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227</w:t>
            </w:r>
          </w:p>
        </w:tc>
        <w:tc>
          <w:tcPr>
            <w:tcW w:w="2880" w:type="dxa"/>
            <w:shd w:val="clear" w:color="auto" w:fill="auto"/>
            <w:vAlign w:val="bottom"/>
          </w:tcPr>
          <w:p w14:paraId="3951EE33" w14:textId="238A2898"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Customer Service</w:t>
            </w:r>
          </w:p>
        </w:tc>
        <w:tc>
          <w:tcPr>
            <w:tcW w:w="900" w:type="dxa"/>
            <w:shd w:val="clear" w:color="auto" w:fill="auto"/>
            <w:vAlign w:val="bottom"/>
          </w:tcPr>
          <w:p w14:paraId="172BEB87" w14:textId="06440D6A"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65</w:t>
            </w:r>
          </w:p>
        </w:tc>
        <w:tc>
          <w:tcPr>
            <w:tcW w:w="2700" w:type="dxa"/>
            <w:vAlign w:val="bottom"/>
          </w:tcPr>
          <w:p w14:paraId="0AF75B16" w14:textId="7948D88F"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Data Entry</w:t>
            </w:r>
          </w:p>
        </w:tc>
        <w:tc>
          <w:tcPr>
            <w:tcW w:w="985" w:type="dxa"/>
            <w:vAlign w:val="bottom"/>
          </w:tcPr>
          <w:p w14:paraId="4E6E0194" w14:textId="7AA8E433"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38</w:t>
            </w:r>
          </w:p>
        </w:tc>
      </w:tr>
      <w:tr w:rsidR="00355702" w:rsidRPr="009127CB" w14:paraId="3E952B4F" w14:textId="77777777" w:rsidTr="001038C6">
        <w:trPr>
          <w:trHeight w:val="202"/>
        </w:trPr>
        <w:tc>
          <w:tcPr>
            <w:tcW w:w="2340" w:type="dxa"/>
            <w:vAlign w:val="bottom"/>
          </w:tcPr>
          <w:p w14:paraId="50E1E8F6" w14:textId="5F5524C2"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Electrocardiogram (EKG / ECG)</w:t>
            </w:r>
          </w:p>
        </w:tc>
        <w:tc>
          <w:tcPr>
            <w:tcW w:w="900" w:type="dxa"/>
            <w:vAlign w:val="bottom"/>
          </w:tcPr>
          <w:p w14:paraId="05B2F578" w14:textId="60701B4A"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199</w:t>
            </w:r>
          </w:p>
        </w:tc>
        <w:tc>
          <w:tcPr>
            <w:tcW w:w="2880" w:type="dxa"/>
            <w:shd w:val="clear" w:color="auto" w:fill="auto"/>
            <w:vAlign w:val="bottom"/>
          </w:tcPr>
          <w:p w14:paraId="3D7FB6BD" w14:textId="7BC345D7"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Teaching</w:t>
            </w:r>
          </w:p>
        </w:tc>
        <w:tc>
          <w:tcPr>
            <w:tcW w:w="900" w:type="dxa"/>
            <w:shd w:val="clear" w:color="auto" w:fill="auto"/>
            <w:vAlign w:val="bottom"/>
          </w:tcPr>
          <w:p w14:paraId="679248B3" w14:textId="0D5B3B00"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64</w:t>
            </w:r>
          </w:p>
        </w:tc>
        <w:tc>
          <w:tcPr>
            <w:tcW w:w="2700" w:type="dxa"/>
            <w:vAlign w:val="bottom"/>
          </w:tcPr>
          <w:p w14:paraId="71FBE546" w14:textId="3C477B47"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Surgery</w:t>
            </w:r>
          </w:p>
        </w:tc>
        <w:tc>
          <w:tcPr>
            <w:tcW w:w="985" w:type="dxa"/>
            <w:vAlign w:val="bottom"/>
          </w:tcPr>
          <w:p w14:paraId="67979DFF" w14:textId="1D512B49"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38</w:t>
            </w:r>
          </w:p>
        </w:tc>
      </w:tr>
      <w:tr w:rsidR="00355702" w:rsidRPr="009127CB" w14:paraId="634D4DE5" w14:textId="77777777" w:rsidTr="001038C6">
        <w:trPr>
          <w:trHeight w:val="202"/>
        </w:trPr>
        <w:tc>
          <w:tcPr>
            <w:tcW w:w="2340" w:type="dxa"/>
            <w:vAlign w:val="bottom"/>
          </w:tcPr>
          <w:p w14:paraId="146884BC" w14:textId="47D3C68A"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Cardiology</w:t>
            </w:r>
          </w:p>
        </w:tc>
        <w:tc>
          <w:tcPr>
            <w:tcW w:w="900" w:type="dxa"/>
            <w:vAlign w:val="bottom"/>
          </w:tcPr>
          <w:p w14:paraId="08B8DCEB" w14:textId="2274821D"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155</w:t>
            </w:r>
          </w:p>
        </w:tc>
        <w:tc>
          <w:tcPr>
            <w:tcW w:w="2880" w:type="dxa"/>
            <w:shd w:val="clear" w:color="auto" w:fill="auto"/>
            <w:vAlign w:val="bottom"/>
          </w:tcPr>
          <w:p w14:paraId="36FFD4D3" w14:textId="7FF32612"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Ultrasound</w:t>
            </w:r>
          </w:p>
        </w:tc>
        <w:tc>
          <w:tcPr>
            <w:tcW w:w="900" w:type="dxa"/>
            <w:shd w:val="clear" w:color="auto" w:fill="auto"/>
            <w:vAlign w:val="bottom"/>
          </w:tcPr>
          <w:p w14:paraId="0F947800" w14:textId="2E086DC9"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63</w:t>
            </w:r>
          </w:p>
        </w:tc>
        <w:tc>
          <w:tcPr>
            <w:tcW w:w="2700" w:type="dxa"/>
            <w:vAlign w:val="bottom"/>
          </w:tcPr>
          <w:p w14:paraId="4DCC4734" w14:textId="4DF656DA"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Electrocardiogram (EKG) Interpretation</w:t>
            </w:r>
          </w:p>
        </w:tc>
        <w:tc>
          <w:tcPr>
            <w:tcW w:w="985" w:type="dxa"/>
            <w:vAlign w:val="bottom"/>
          </w:tcPr>
          <w:p w14:paraId="30D4805D" w14:textId="7E6EC009"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36</w:t>
            </w:r>
          </w:p>
        </w:tc>
      </w:tr>
      <w:tr w:rsidR="00355702" w:rsidRPr="009127CB" w14:paraId="2277E2CB" w14:textId="77777777" w:rsidTr="001038C6">
        <w:trPr>
          <w:trHeight w:val="202"/>
        </w:trPr>
        <w:tc>
          <w:tcPr>
            <w:tcW w:w="2340" w:type="dxa"/>
            <w:vAlign w:val="bottom"/>
          </w:tcPr>
          <w:p w14:paraId="4EA4F4B5" w14:textId="6AB04E2D"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Radiology</w:t>
            </w:r>
          </w:p>
        </w:tc>
        <w:tc>
          <w:tcPr>
            <w:tcW w:w="900" w:type="dxa"/>
            <w:vAlign w:val="bottom"/>
          </w:tcPr>
          <w:p w14:paraId="294C9FC4" w14:textId="08B404AB"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133</w:t>
            </w:r>
          </w:p>
        </w:tc>
        <w:tc>
          <w:tcPr>
            <w:tcW w:w="2880" w:type="dxa"/>
            <w:shd w:val="clear" w:color="auto" w:fill="auto"/>
            <w:vAlign w:val="bottom"/>
          </w:tcPr>
          <w:p w14:paraId="7B99FE23" w14:textId="14688B91"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Clerical Duties</w:t>
            </w:r>
          </w:p>
        </w:tc>
        <w:tc>
          <w:tcPr>
            <w:tcW w:w="900" w:type="dxa"/>
            <w:shd w:val="clear" w:color="auto" w:fill="auto"/>
            <w:vAlign w:val="bottom"/>
          </w:tcPr>
          <w:p w14:paraId="5DB7800C" w14:textId="09BF0176"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51</w:t>
            </w:r>
          </w:p>
        </w:tc>
        <w:tc>
          <w:tcPr>
            <w:tcW w:w="2700" w:type="dxa"/>
            <w:vAlign w:val="bottom"/>
          </w:tcPr>
          <w:p w14:paraId="63B82599" w14:textId="79CA071C"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Treatment Planning</w:t>
            </w:r>
          </w:p>
        </w:tc>
        <w:tc>
          <w:tcPr>
            <w:tcW w:w="985" w:type="dxa"/>
            <w:vAlign w:val="bottom"/>
          </w:tcPr>
          <w:p w14:paraId="2A87453C" w14:textId="567FC876"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36</w:t>
            </w:r>
          </w:p>
        </w:tc>
      </w:tr>
      <w:tr w:rsidR="00355702" w:rsidRPr="009127CB" w14:paraId="46B54CBB" w14:textId="77777777" w:rsidTr="001038C6">
        <w:trPr>
          <w:trHeight w:val="202"/>
        </w:trPr>
        <w:tc>
          <w:tcPr>
            <w:tcW w:w="2340" w:type="dxa"/>
            <w:vAlign w:val="bottom"/>
          </w:tcPr>
          <w:p w14:paraId="6E145E67" w14:textId="7D23D24F"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Advanced Cardiac Life Support (ACLS)</w:t>
            </w:r>
          </w:p>
        </w:tc>
        <w:tc>
          <w:tcPr>
            <w:tcW w:w="900" w:type="dxa"/>
            <w:vAlign w:val="bottom"/>
          </w:tcPr>
          <w:p w14:paraId="1E767F5E" w14:textId="624817C2"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115</w:t>
            </w:r>
          </w:p>
        </w:tc>
        <w:tc>
          <w:tcPr>
            <w:tcW w:w="2880" w:type="dxa"/>
            <w:shd w:val="clear" w:color="auto" w:fill="auto"/>
            <w:vAlign w:val="bottom"/>
          </w:tcPr>
          <w:p w14:paraId="43010CFE" w14:textId="7FA7BFCA"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Quality Assurance and Control</w:t>
            </w:r>
          </w:p>
        </w:tc>
        <w:tc>
          <w:tcPr>
            <w:tcW w:w="900" w:type="dxa"/>
            <w:shd w:val="clear" w:color="auto" w:fill="auto"/>
            <w:vAlign w:val="bottom"/>
          </w:tcPr>
          <w:p w14:paraId="1A5C4FEE" w14:textId="6175A3DD"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48</w:t>
            </w:r>
          </w:p>
        </w:tc>
        <w:tc>
          <w:tcPr>
            <w:tcW w:w="2700" w:type="dxa"/>
            <w:vAlign w:val="bottom"/>
          </w:tcPr>
          <w:p w14:paraId="62732743" w14:textId="7F3A4A7A"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Acute Care</w:t>
            </w:r>
          </w:p>
        </w:tc>
        <w:tc>
          <w:tcPr>
            <w:tcW w:w="985" w:type="dxa"/>
            <w:vAlign w:val="bottom"/>
          </w:tcPr>
          <w:p w14:paraId="76B63251" w14:textId="7A4834EF"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34</w:t>
            </w:r>
          </w:p>
        </w:tc>
      </w:tr>
      <w:tr w:rsidR="00355702" w:rsidRPr="009127CB" w14:paraId="20512028" w14:textId="77777777" w:rsidTr="001038C6">
        <w:trPr>
          <w:trHeight w:val="202"/>
        </w:trPr>
        <w:tc>
          <w:tcPr>
            <w:tcW w:w="2340" w:type="dxa"/>
            <w:vAlign w:val="bottom"/>
          </w:tcPr>
          <w:p w14:paraId="3BD94C11" w14:textId="02C45F72"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Life Support</w:t>
            </w:r>
          </w:p>
        </w:tc>
        <w:tc>
          <w:tcPr>
            <w:tcW w:w="900" w:type="dxa"/>
            <w:vAlign w:val="bottom"/>
          </w:tcPr>
          <w:p w14:paraId="1A47F667" w14:textId="428E5674"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103</w:t>
            </w:r>
          </w:p>
        </w:tc>
        <w:tc>
          <w:tcPr>
            <w:tcW w:w="2880" w:type="dxa"/>
            <w:shd w:val="clear" w:color="auto" w:fill="auto"/>
            <w:vAlign w:val="bottom"/>
          </w:tcPr>
          <w:p w14:paraId="55C4992B" w14:textId="791C3C4F"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Holter Monitor</w:t>
            </w:r>
          </w:p>
        </w:tc>
        <w:tc>
          <w:tcPr>
            <w:tcW w:w="900" w:type="dxa"/>
            <w:shd w:val="clear" w:color="auto" w:fill="auto"/>
            <w:vAlign w:val="bottom"/>
          </w:tcPr>
          <w:p w14:paraId="7234F8F5" w14:textId="4B429989"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47</w:t>
            </w:r>
          </w:p>
        </w:tc>
        <w:tc>
          <w:tcPr>
            <w:tcW w:w="2700" w:type="dxa"/>
            <w:vAlign w:val="bottom"/>
          </w:tcPr>
          <w:p w14:paraId="753FD63F" w14:textId="3F23B687"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Calculation</w:t>
            </w:r>
          </w:p>
        </w:tc>
        <w:tc>
          <w:tcPr>
            <w:tcW w:w="985" w:type="dxa"/>
            <w:vAlign w:val="bottom"/>
          </w:tcPr>
          <w:p w14:paraId="2D0B29D8" w14:textId="581E1CB4"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34</w:t>
            </w:r>
          </w:p>
        </w:tc>
      </w:tr>
      <w:tr w:rsidR="00355702" w:rsidRPr="009127CB" w14:paraId="2CAAEABB" w14:textId="77777777" w:rsidTr="001038C6">
        <w:trPr>
          <w:trHeight w:val="202"/>
        </w:trPr>
        <w:tc>
          <w:tcPr>
            <w:tcW w:w="2340" w:type="dxa"/>
            <w:vAlign w:val="bottom"/>
          </w:tcPr>
          <w:p w14:paraId="545F1ED8" w14:textId="69978944"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Patient Care</w:t>
            </w:r>
          </w:p>
        </w:tc>
        <w:tc>
          <w:tcPr>
            <w:tcW w:w="900" w:type="dxa"/>
            <w:vAlign w:val="bottom"/>
          </w:tcPr>
          <w:p w14:paraId="602F2773" w14:textId="7579E079"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100</w:t>
            </w:r>
          </w:p>
        </w:tc>
        <w:tc>
          <w:tcPr>
            <w:tcW w:w="2880" w:type="dxa"/>
            <w:shd w:val="clear" w:color="auto" w:fill="auto"/>
            <w:vAlign w:val="bottom"/>
          </w:tcPr>
          <w:p w14:paraId="0C093E99" w14:textId="5508F9E8"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Special Needs Children</w:t>
            </w:r>
          </w:p>
        </w:tc>
        <w:tc>
          <w:tcPr>
            <w:tcW w:w="900" w:type="dxa"/>
            <w:shd w:val="clear" w:color="auto" w:fill="auto"/>
            <w:vAlign w:val="bottom"/>
          </w:tcPr>
          <w:p w14:paraId="59B32290" w14:textId="54680AA7"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47</w:t>
            </w:r>
          </w:p>
        </w:tc>
        <w:tc>
          <w:tcPr>
            <w:tcW w:w="2700" w:type="dxa"/>
            <w:vAlign w:val="bottom"/>
          </w:tcPr>
          <w:p w14:paraId="4841C3E1" w14:textId="1640000F"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Medical Terminology</w:t>
            </w:r>
          </w:p>
        </w:tc>
        <w:tc>
          <w:tcPr>
            <w:tcW w:w="985" w:type="dxa"/>
            <w:vAlign w:val="bottom"/>
          </w:tcPr>
          <w:p w14:paraId="1E047937" w14:textId="304EEAAF"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33</w:t>
            </w:r>
          </w:p>
        </w:tc>
      </w:tr>
      <w:tr w:rsidR="00355702" w:rsidRPr="009127CB" w14:paraId="08E51AEF" w14:textId="77777777" w:rsidTr="001038C6">
        <w:trPr>
          <w:trHeight w:val="202"/>
        </w:trPr>
        <w:tc>
          <w:tcPr>
            <w:tcW w:w="2340" w:type="dxa"/>
            <w:vAlign w:val="bottom"/>
          </w:tcPr>
          <w:p w14:paraId="536F4F4A" w14:textId="5FA57BF0"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Catheterization</w:t>
            </w:r>
          </w:p>
        </w:tc>
        <w:tc>
          <w:tcPr>
            <w:tcW w:w="900" w:type="dxa"/>
            <w:vAlign w:val="bottom"/>
          </w:tcPr>
          <w:p w14:paraId="7041A452" w14:textId="6A909B4C"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84</w:t>
            </w:r>
          </w:p>
        </w:tc>
        <w:tc>
          <w:tcPr>
            <w:tcW w:w="2880" w:type="dxa"/>
            <w:shd w:val="clear" w:color="auto" w:fill="auto"/>
            <w:vAlign w:val="bottom"/>
          </w:tcPr>
          <w:p w14:paraId="2149C0D9" w14:textId="366D8C8C"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X-Rays</w:t>
            </w:r>
          </w:p>
        </w:tc>
        <w:tc>
          <w:tcPr>
            <w:tcW w:w="900" w:type="dxa"/>
            <w:shd w:val="clear" w:color="auto" w:fill="auto"/>
            <w:vAlign w:val="bottom"/>
          </w:tcPr>
          <w:p w14:paraId="2577FD68" w14:textId="23B5B592"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47</w:t>
            </w:r>
          </w:p>
        </w:tc>
        <w:tc>
          <w:tcPr>
            <w:tcW w:w="2700" w:type="dxa"/>
            <w:vAlign w:val="bottom"/>
          </w:tcPr>
          <w:p w14:paraId="07413795" w14:textId="5E8E0DFE"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Occupational Health and Safety</w:t>
            </w:r>
          </w:p>
        </w:tc>
        <w:tc>
          <w:tcPr>
            <w:tcW w:w="985" w:type="dxa"/>
            <w:vAlign w:val="bottom"/>
          </w:tcPr>
          <w:p w14:paraId="6BFDF677" w14:textId="0ABBC1FD"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33</w:t>
            </w:r>
          </w:p>
        </w:tc>
      </w:tr>
      <w:tr w:rsidR="00355702" w:rsidRPr="009127CB" w14:paraId="521D3429" w14:textId="77777777" w:rsidTr="001038C6">
        <w:trPr>
          <w:trHeight w:val="202"/>
        </w:trPr>
        <w:tc>
          <w:tcPr>
            <w:tcW w:w="2340" w:type="dxa"/>
            <w:vAlign w:val="bottom"/>
          </w:tcPr>
          <w:p w14:paraId="1003A37C" w14:textId="48A2AF24"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Psychology</w:t>
            </w:r>
          </w:p>
        </w:tc>
        <w:tc>
          <w:tcPr>
            <w:tcW w:w="900" w:type="dxa"/>
            <w:vAlign w:val="bottom"/>
          </w:tcPr>
          <w:p w14:paraId="76A38EBB" w14:textId="2425CD93"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84</w:t>
            </w:r>
          </w:p>
        </w:tc>
        <w:tc>
          <w:tcPr>
            <w:tcW w:w="2880" w:type="dxa"/>
            <w:shd w:val="clear" w:color="auto" w:fill="auto"/>
            <w:vAlign w:val="bottom"/>
          </w:tcPr>
          <w:p w14:paraId="7BA78F18" w14:textId="0D036C4C"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Stress Testing</w:t>
            </w:r>
          </w:p>
        </w:tc>
        <w:tc>
          <w:tcPr>
            <w:tcW w:w="900" w:type="dxa"/>
            <w:shd w:val="clear" w:color="auto" w:fill="auto"/>
            <w:vAlign w:val="bottom"/>
          </w:tcPr>
          <w:p w14:paraId="662992F6" w14:textId="575E534F"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45</w:t>
            </w:r>
          </w:p>
        </w:tc>
        <w:tc>
          <w:tcPr>
            <w:tcW w:w="2700" w:type="dxa"/>
            <w:vAlign w:val="bottom"/>
          </w:tcPr>
          <w:p w14:paraId="63F7E253" w14:textId="600DABEC"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Medical Coding</w:t>
            </w:r>
          </w:p>
        </w:tc>
        <w:tc>
          <w:tcPr>
            <w:tcW w:w="985" w:type="dxa"/>
            <w:vAlign w:val="bottom"/>
          </w:tcPr>
          <w:p w14:paraId="37B266C4" w14:textId="0789729A"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32</w:t>
            </w:r>
          </w:p>
        </w:tc>
      </w:tr>
      <w:tr w:rsidR="00355702" w:rsidRPr="009127CB" w14:paraId="5425DD7A" w14:textId="77777777" w:rsidTr="001038C6">
        <w:trPr>
          <w:trHeight w:val="202"/>
        </w:trPr>
        <w:tc>
          <w:tcPr>
            <w:tcW w:w="2340" w:type="dxa"/>
            <w:vAlign w:val="bottom"/>
          </w:tcPr>
          <w:p w14:paraId="7541B98D" w14:textId="594C3D8B"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Scheduling</w:t>
            </w:r>
          </w:p>
        </w:tc>
        <w:tc>
          <w:tcPr>
            <w:tcW w:w="900" w:type="dxa"/>
            <w:vAlign w:val="bottom"/>
          </w:tcPr>
          <w:p w14:paraId="75784484" w14:textId="5CE1DFBA"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83</w:t>
            </w:r>
          </w:p>
        </w:tc>
        <w:tc>
          <w:tcPr>
            <w:tcW w:w="2880" w:type="dxa"/>
            <w:shd w:val="clear" w:color="auto" w:fill="auto"/>
            <w:vAlign w:val="bottom"/>
          </w:tcPr>
          <w:p w14:paraId="21E9642E" w14:textId="58AEE446"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Telemetry</w:t>
            </w:r>
          </w:p>
        </w:tc>
        <w:tc>
          <w:tcPr>
            <w:tcW w:w="900" w:type="dxa"/>
            <w:shd w:val="clear" w:color="auto" w:fill="auto"/>
            <w:vAlign w:val="bottom"/>
          </w:tcPr>
          <w:p w14:paraId="11B505AA" w14:textId="487844D2"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44</w:t>
            </w:r>
          </w:p>
        </w:tc>
        <w:tc>
          <w:tcPr>
            <w:tcW w:w="2700" w:type="dxa"/>
            <w:vAlign w:val="bottom"/>
          </w:tcPr>
          <w:p w14:paraId="68A71323" w14:textId="3EFE26B5"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Aseptic Technique</w:t>
            </w:r>
          </w:p>
        </w:tc>
        <w:tc>
          <w:tcPr>
            <w:tcW w:w="985" w:type="dxa"/>
            <w:vAlign w:val="bottom"/>
          </w:tcPr>
          <w:p w14:paraId="6C961162" w14:textId="371FC067"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31</w:t>
            </w:r>
          </w:p>
        </w:tc>
      </w:tr>
      <w:tr w:rsidR="00355702" w:rsidRPr="009127CB" w14:paraId="389774E2" w14:textId="77777777" w:rsidTr="001038C6">
        <w:trPr>
          <w:trHeight w:val="202"/>
        </w:trPr>
        <w:tc>
          <w:tcPr>
            <w:tcW w:w="2340" w:type="dxa"/>
            <w:vAlign w:val="bottom"/>
          </w:tcPr>
          <w:p w14:paraId="721BEC88" w14:textId="6050C16E"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Applied Behavior Analysis</w:t>
            </w:r>
          </w:p>
        </w:tc>
        <w:tc>
          <w:tcPr>
            <w:tcW w:w="900" w:type="dxa"/>
            <w:vAlign w:val="bottom"/>
          </w:tcPr>
          <w:p w14:paraId="344E0E53" w14:textId="15197128"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76</w:t>
            </w:r>
          </w:p>
        </w:tc>
        <w:tc>
          <w:tcPr>
            <w:tcW w:w="2880" w:type="dxa"/>
            <w:shd w:val="clear" w:color="auto" w:fill="auto"/>
            <w:vAlign w:val="bottom"/>
          </w:tcPr>
          <w:p w14:paraId="318855CD" w14:textId="48F4FBA3"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Anatomy</w:t>
            </w:r>
          </w:p>
        </w:tc>
        <w:tc>
          <w:tcPr>
            <w:tcW w:w="900" w:type="dxa"/>
            <w:shd w:val="clear" w:color="auto" w:fill="auto"/>
            <w:vAlign w:val="bottom"/>
          </w:tcPr>
          <w:p w14:paraId="56507688" w14:textId="796683C3"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43</w:t>
            </w:r>
          </w:p>
        </w:tc>
        <w:tc>
          <w:tcPr>
            <w:tcW w:w="2700" w:type="dxa"/>
            <w:vAlign w:val="bottom"/>
          </w:tcPr>
          <w:p w14:paraId="67E0302C" w14:textId="5824F04E"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Interventional Radiology (IR)</w:t>
            </w:r>
          </w:p>
        </w:tc>
        <w:tc>
          <w:tcPr>
            <w:tcW w:w="985" w:type="dxa"/>
            <w:vAlign w:val="bottom"/>
          </w:tcPr>
          <w:p w14:paraId="1EA4EFFD" w14:textId="1C23C5B7"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31</w:t>
            </w:r>
          </w:p>
        </w:tc>
      </w:tr>
      <w:tr w:rsidR="00355702" w:rsidRPr="009127CB" w14:paraId="60C093F8" w14:textId="77777777" w:rsidTr="001038C6">
        <w:trPr>
          <w:trHeight w:val="202"/>
        </w:trPr>
        <w:tc>
          <w:tcPr>
            <w:tcW w:w="2340" w:type="dxa"/>
            <w:vAlign w:val="bottom"/>
          </w:tcPr>
          <w:p w14:paraId="124F67DC" w14:textId="0C16B6FE"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Repair</w:t>
            </w:r>
          </w:p>
        </w:tc>
        <w:tc>
          <w:tcPr>
            <w:tcW w:w="900" w:type="dxa"/>
            <w:vAlign w:val="bottom"/>
          </w:tcPr>
          <w:p w14:paraId="0B500C5C" w14:textId="5E76EF3C"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76</w:t>
            </w:r>
          </w:p>
        </w:tc>
        <w:tc>
          <w:tcPr>
            <w:tcW w:w="2880" w:type="dxa"/>
            <w:shd w:val="clear" w:color="auto" w:fill="auto"/>
            <w:vAlign w:val="bottom"/>
          </w:tcPr>
          <w:p w14:paraId="18F6EA0F" w14:textId="6CD9D117"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Cleaning</w:t>
            </w:r>
          </w:p>
        </w:tc>
        <w:tc>
          <w:tcPr>
            <w:tcW w:w="900" w:type="dxa"/>
            <w:shd w:val="clear" w:color="auto" w:fill="auto"/>
            <w:vAlign w:val="bottom"/>
          </w:tcPr>
          <w:p w14:paraId="537E039C" w14:textId="7B3745EE"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43</w:t>
            </w:r>
          </w:p>
        </w:tc>
        <w:tc>
          <w:tcPr>
            <w:tcW w:w="2700" w:type="dxa"/>
            <w:vAlign w:val="bottom"/>
          </w:tcPr>
          <w:p w14:paraId="245D606C" w14:textId="2364CE1B"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Echocardiography</w:t>
            </w:r>
          </w:p>
        </w:tc>
        <w:tc>
          <w:tcPr>
            <w:tcW w:w="985" w:type="dxa"/>
            <w:vAlign w:val="bottom"/>
          </w:tcPr>
          <w:p w14:paraId="2D48E687" w14:textId="6D43A65E"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30</w:t>
            </w:r>
          </w:p>
        </w:tc>
      </w:tr>
      <w:tr w:rsidR="00355702" w:rsidRPr="009127CB" w14:paraId="2FAC2232" w14:textId="77777777" w:rsidTr="001038C6">
        <w:trPr>
          <w:trHeight w:val="202"/>
        </w:trPr>
        <w:tc>
          <w:tcPr>
            <w:tcW w:w="2340" w:type="dxa"/>
            <w:vAlign w:val="bottom"/>
          </w:tcPr>
          <w:p w14:paraId="2FDBB45D" w14:textId="13C4BD25"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Child Development</w:t>
            </w:r>
          </w:p>
        </w:tc>
        <w:tc>
          <w:tcPr>
            <w:tcW w:w="900" w:type="dxa"/>
            <w:vAlign w:val="bottom"/>
          </w:tcPr>
          <w:p w14:paraId="1AA328E8" w14:textId="7D9900F1"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67</w:t>
            </w:r>
          </w:p>
        </w:tc>
        <w:tc>
          <w:tcPr>
            <w:tcW w:w="2880" w:type="dxa"/>
            <w:shd w:val="clear" w:color="auto" w:fill="auto"/>
            <w:vAlign w:val="bottom"/>
          </w:tcPr>
          <w:p w14:paraId="00650CF3" w14:textId="1282AEEE"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Behavior Analysis</w:t>
            </w:r>
          </w:p>
        </w:tc>
        <w:tc>
          <w:tcPr>
            <w:tcW w:w="900" w:type="dxa"/>
            <w:shd w:val="clear" w:color="auto" w:fill="auto"/>
            <w:vAlign w:val="bottom"/>
          </w:tcPr>
          <w:p w14:paraId="3FAE7063" w14:textId="3A7D907E"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40</w:t>
            </w:r>
          </w:p>
        </w:tc>
        <w:tc>
          <w:tcPr>
            <w:tcW w:w="2700" w:type="dxa"/>
            <w:vAlign w:val="bottom"/>
          </w:tcPr>
          <w:p w14:paraId="221A62F4" w14:textId="575245B4"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Measles Mumps Rubella (MMR)</w:t>
            </w:r>
          </w:p>
        </w:tc>
        <w:tc>
          <w:tcPr>
            <w:tcW w:w="985" w:type="dxa"/>
            <w:vAlign w:val="bottom"/>
          </w:tcPr>
          <w:p w14:paraId="6952FC76" w14:textId="0A48F76A"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29</w:t>
            </w:r>
          </w:p>
        </w:tc>
      </w:tr>
      <w:tr w:rsidR="00355702" w:rsidRPr="009127CB" w14:paraId="1CF5795A" w14:textId="77777777" w:rsidTr="001038C6">
        <w:trPr>
          <w:trHeight w:val="202"/>
        </w:trPr>
        <w:tc>
          <w:tcPr>
            <w:tcW w:w="2340" w:type="dxa"/>
            <w:vAlign w:val="bottom"/>
          </w:tcPr>
          <w:p w14:paraId="4614DF09" w14:textId="71C608D8"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Record Keeping</w:t>
            </w:r>
          </w:p>
        </w:tc>
        <w:tc>
          <w:tcPr>
            <w:tcW w:w="900" w:type="dxa"/>
            <w:vAlign w:val="bottom"/>
          </w:tcPr>
          <w:p w14:paraId="29BD48FE" w14:textId="554E4ADE"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66</w:t>
            </w:r>
          </w:p>
        </w:tc>
        <w:tc>
          <w:tcPr>
            <w:tcW w:w="2880" w:type="dxa"/>
            <w:shd w:val="clear" w:color="auto" w:fill="auto"/>
            <w:vAlign w:val="bottom"/>
          </w:tcPr>
          <w:p w14:paraId="5DA60141" w14:textId="7E1CF5CE"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Patient Preparation</w:t>
            </w:r>
          </w:p>
        </w:tc>
        <w:tc>
          <w:tcPr>
            <w:tcW w:w="900" w:type="dxa"/>
            <w:shd w:val="clear" w:color="auto" w:fill="auto"/>
            <w:vAlign w:val="bottom"/>
          </w:tcPr>
          <w:p w14:paraId="448AF14E" w14:textId="380EDD57"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40</w:t>
            </w:r>
          </w:p>
        </w:tc>
        <w:tc>
          <w:tcPr>
            <w:tcW w:w="2700" w:type="dxa"/>
            <w:vAlign w:val="bottom"/>
          </w:tcPr>
          <w:p w14:paraId="21581D3F" w14:textId="2C485C00" w:rsidR="00355702" w:rsidRPr="009127CB" w:rsidRDefault="00355702" w:rsidP="00355702">
            <w:pPr>
              <w:spacing w:after="0" w:line="240" w:lineRule="auto"/>
              <w:contextualSpacing/>
              <w:rPr>
                <w:rFonts w:asciiTheme="minorHAnsi" w:hAnsiTheme="minorHAnsi"/>
                <w:sz w:val="21"/>
                <w:szCs w:val="21"/>
              </w:rPr>
            </w:pPr>
            <w:r w:rsidRPr="009127CB">
              <w:rPr>
                <w:rFonts w:asciiTheme="minorHAnsi" w:hAnsiTheme="minorHAnsi" w:cs="Calibri"/>
              </w:rPr>
              <w:t>Angiography</w:t>
            </w:r>
          </w:p>
        </w:tc>
        <w:tc>
          <w:tcPr>
            <w:tcW w:w="985" w:type="dxa"/>
            <w:vAlign w:val="bottom"/>
          </w:tcPr>
          <w:p w14:paraId="4C66C08B" w14:textId="6EFE3235" w:rsidR="00355702" w:rsidRPr="009127CB" w:rsidRDefault="00355702" w:rsidP="00355702">
            <w:pPr>
              <w:spacing w:after="0" w:line="240" w:lineRule="auto"/>
              <w:contextualSpacing/>
              <w:jc w:val="center"/>
              <w:rPr>
                <w:rFonts w:asciiTheme="minorHAnsi" w:hAnsiTheme="minorHAnsi"/>
                <w:sz w:val="21"/>
                <w:szCs w:val="21"/>
              </w:rPr>
            </w:pPr>
            <w:r w:rsidRPr="009127CB">
              <w:rPr>
                <w:rFonts w:asciiTheme="minorHAnsi" w:hAnsiTheme="minorHAnsi" w:cs="Calibri"/>
              </w:rPr>
              <w:t>28</w:t>
            </w:r>
          </w:p>
        </w:tc>
      </w:tr>
    </w:tbl>
    <w:p w14:paraId="786850C3" w14:textId="77777777" w:rsidR="001C1787" w:rsidRPr="009127CB" w:rsidRDefault="001C1787" w:rsidP="001C1787">
      <w:pPr>
        <w:pStyle w:val="NoSpacing"/>
        <w:rPr>
          <w:rFonts w:asciiTheme="minorHAnsi" w:hAnsiTheme="minorHAnsi"/>
          <w:i/>
          <w:sz w:val="20"/>
          <w:szCs w:val="20"/>
        </w:rPr>
      </w:pPr>
      <w:r w:rsidRPr="009127CB">
        <w:rPr>
          <w:rFonts w:asciiTheme="minorHAnsi" w:hAnsiTheme="minorHAnsi"/>
          <w:i/>
          <w:sz w:val="20"/>
          <w:szCs w:val="20"/>
        </w:rPr>
        <w:t>Source: Burning Glass</w:t>
      </w:r>
    </w:p>
    <w:p w14:paraId="54EF4E10" w14:textId="0F59C6A4" w:rsidR="001C1787" w:rsidRPr="009127CB" w:rsidRDefault="001C1787" w:rsidP="001C1787">
      <w:pPr>
        <w:pStyle w:val="NoSpacing"/>
        <w:spacing w:before="360" w:after="60"/>
        <w:rPr>
          <w:rFonts w:asciiTheme="minorHAnsi" w:hAnsiTheme="minorHAnsi"/>
          <w:b/>
          <w:szCs w:val="18"/>
        </w:rPr>
      </w:pPr>
      <w:r w:rsidRPr="009127CB">
        <w:rPr>
          <w:rFonts w:asciiTheme="minorHAnsi" w:hAnsiTheme="minorHAnsi"/>
          <w:b/>
        </w:rPr>
        <w:t xml:space="preserve">Table 10. Certifications for </w:t>
      </w:r>
      <w:r w:rsidR="0033603C" w:rsidRPr="009127CB">
        <w:rPr>
          <w:rFonts w:asciiTheme="minorHAnsi" w:eastAsia="Symbol" w:hAnsiTheme="minorHAnsi" w:cs="Symbol"/>
          <w:b/>
        </w:rPr>
        <w:t xml:space="preserve">Cardiovascular Technologists and Technicians </w:t>
      </w:r>
      <w:r w:rsidRPr="009127CB">
        <w:rPr>
          <w:rFonts w:asciiTheme="minorHAnsi" w:hAnsiTheme="minorHAnsi"/>
          <w:b/>
        </w:rPr>
        <w:t xml:space="preserve">in the Bay Region </w:t>
      </w:r>
      <w:r w:rsidRPr="009127CB">
        <w:rPr>
          <w:rFonts w:asciiTheme="minorHAnsi" w:hAnsiTheme="minorHAnsi"/>
          <w:b/>
          <w:szCs w:val="18"/>
        </w:rPr>
        <w:t>(</w:t>
      </w:r>
      <w:r w:rsidR="0033603C">
        <w:rPr>
          <w:rFonts w:asciiTheme="minorHAnsi" w:hAnsiTheme="minorHAnsi"/>
          <w:b/>
        </w:rPr>
        <w:t>March 2018 - Feb 2019</w:t>
      </w:r>
      <w:r w:rsidRPr="009127CB">
        <w:rPr>
          <w:rFonts w:asciiTheme="minorHAnsi" w:hAnsiTheme="minorHAnsi"/>
          <w:b/>
          <w:szCs w:val="18"/>
        </w:rPr>
        <w:t>)</w:t>
      </w:r>
    </w:p>
    <w:p w14:paraId="7B929426" w14:textId="727FC15E" w:rsidR="001C1787" w:rsidRPr="009127CB" w:rsidRDefault="001C1787" w:rsidP="001C1787">
      <w:pPr>
        <w:pStyle w:val="NoSpacing"/>
        <w:spacing w:before="60" w:after="60"/>
        <w:rPr>
          <w:rFonts w:asciiTheme="minorHAnsi" w:hAnsiTheme="minorHAnsi"/>
          <w:b/>
          <w:szCs w:val="18"/>
        </w:rPr>
      </w:pPr>
      <w:r w:rsidRPr="009127CB">
        <w:rPr>
          <w:rFonts w:asciiTheme="minorHAnsi" w:hAnsiTheme="minorHAnsi"/>
        </w:rPr>
        <w:t xml:space="preserve">Note: </w:t>
      </w:r>
      <w:r w:rsidR="00355702" w:rsidRPr="009127CB">
        <w:rPr>
          <w:rFonts w:asciiTheme="minorHAnsi" w:hAnsiTheme="minorHAnsi"/>
        </w:rPr>
        <w:t>35</w:t>
      </w:r>
      <w:r w:rsidRPr="009127CB">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9127CB" w14:paraId="67148AE2" w14:textId="77777777" w:rsidTr="00F31515">
        <w:trPr>
          <w:trHeight w:val="197"/>
        </w:trPr>
        <w:tc>
          <w:tcPr>
            <w:tcW w:w="4855" w:type="dxa"/>
            <w:shd w:val="clear" w:color="auto" w:fill="E5F193" w:themeFill="accent2" w:themeFillTint="66"/>
            <w:vAlign w:val="center"/>
          </w:tcPr>
          <w:p w14:paraId="414A7BED" w14:textId="77777777" w:rsidR="001C1787" w:rsidRPr="009127CB" w:rsidRDefault="001C1787" w:rsidP="006A3B6E">
            <w:pPr>
              <w:spacing w:line="240" w:lineRule="auto"/>
              <w:contextualSpacing/>
              <w:rPr>
                <w:rFonts w:asciiTheme="minorHAnsi" w:hAnsiTheme="minorHAnsi"/>
                <w:sz w:val="21"/>
                <w:szCs w:val="21"/>
              </w:rPr>
            </w:pPr>
            <w:r w:rsidRPr="009127CB">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9127CB" w:rsidRDefault="001C1787" w:rsidP="006A3B6E">
            <w:pPr>
              <w:spacing w:line="240" w:lineRule="auto"/>
              <w:contextualSpacing/>
              <w:jc w:val="center"/>
              <w:rPr>
                <w:rFonts w:asciiTheme="minorHAnsi" w:hAnsiTheme="minorHAnsi"/>
                <w:sz w:val="21"/>
                <w:szCs w:val="21"/>
              </w:rPr>
            </w:pPr>
            <w:r w:rsidRPr="009127CB">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9127CB" w:rsidRDefault="001C1787" w:rsidP="006A3B6E">
            <w:pPr>
              <w:spacing w:line="240" w:lineRule="auto"/>
              <w:contextualSpacing/>
              <w:rPr>
                <w:rFonts w:asciiTheme="minorHAnsi" w:hAnsiTheme="minorHAnsi"/>
                <w:sz w:val="21"/>
                <w:szCs w:val="21"/>
              </w:rPr>
            </w:pPr>
            <w:r w:rsidRPr="009127CB">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9127CB" w:rsidRDefault="001C1787" w:rsidP="006A3B6E">
            <w:pPr>
              <w:spacing w:line="240" w:lineRule="auto"/>
              <w:contextualSpacing/>
              <w:jc w:val="center"/>
              <w:rPr>
                <w:rFonts w:asciiTheme="minorHAnsi" w:hAnsiTheme="minorHAnsi"/>
                <w:sz w:val="21"/>
                <w:szCs w:val="21"/>
              </w:rPr>
            </w:pPr>
            <w:r w:rsidRPr="009127CB">
              <w:rPr>
                <w:rFonts w:asciiTheme="minorHAnsi" w:hAnsiTheme="minorHAnsi"/>
                <w:sz w:val="21"/>
                <w:szCs w:val="21"/>
              </w:rPr>
              <w:t>Postings</w:t>
            </w:r>
          </w:p>
        </w:tc>
      </w:tr>
      <w:tr w:rsidR="00355702" w:rsidRPr="009127CB" w14:paraId="0CB1E8AE" w14:textId="77777777" w:rsidTr="001038C6">
        <w:trPr>
          <w:trHeight w:val="202"/>
        </w:trPr>
        <w:tc>
          <w:tcPr>
            <w:tcW w:w="4855" w:type="dxa"/>
            <w:vAlign w:val="bottom"/>
          </w:tcPr>
          <w:p w14:paraId="1A210135" w14:textId="2C908564"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Basic Life Saving (BLS)</w:t>
            </w:r>
          </w:p>
        </w:tc>
        <w:tc>
          <w:tcPr>
            <w:tcW w:w="895" w:type="dxa"/>
            <w:vAlign w:val="bottom"/>
          </w:tcPr>
          <w:p w14:paraId="7F380074" w14:textId="3F5A1CE7"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151</w:t>
            </w:r>
          </w:p>
        </w:tc>
        <w:tc>
          <w:tcPr>
            <w:tcW w:w="4055" w:type="dxa"/>
            <w:vAlign w:val="bottom"/>
          </w:tcPr>
          <w:p w14:paraId="227656CE" w14:textId="5D3B9FAE"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Typing Certification</w:t>
            </w:r>
          </w:p>
        </w:tc>
        <w:tc>
          <w:tcPr>
            <w:tcW w:w="900" w:type="dxa"/>
            <w:vAlign w:val="bottom"/>
          </w:tcPr>
          <w:p w14:paraId="30ECEFA2" w14:textId="5369C8C7"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17</w:t>
            </w:r>
          </w:p>
        </w:tc>
      </w:tr>
      <w:tr w:rsidR="00355702" w:rsidRPr="009127CB" w14:paraId="385B71E5" w14:textId="77777777" w:rsidTr="001038C6">
        <w:trPr>
          <w:trHeight w:val="202"/>
        </w:trPr>
        <w:tc>
          <w:tcPr>
            <w:tcW w:w="4855" w:type="dxa"/>
            <w:vAlign w:val="bottom"/>
          </w:tcPr>
          <w:p w14:paraId="0521D6AF" w14:textId="7F13A002"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Driver's License</w:t>
            </w:r>
          </w:p>
        </w:tc>
        <w:tc>
          <w:tcPr>
            <w:tcW w:w="895" w:type="dxa"/>
            <w:vAlign w:val="bottom"/>
          </w:tcPr>
          <w:p w14:paraId="7E359BE9" w14:textId="2EEE619E"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146</w:t>
            </w:r>
          </w:p>
        </w:tc>
        <w:tc>
          <w:tcPr>
            <w:tcW w:w="4055" w:type="dxa"/>
            <w:vAlign w:val="bottom"/>
          </w:tcPr>
          <w:p w14:paraId="69AB3D84" w14:textId="1C4849B8"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E.K.G. Certification</w:t>
            </w:r>
          </w:p>
        </w:tc>
        <w:tc>
          <w:tcPr>
            <w:tcW w:w="900" w:type="dxa"/>
            <w:vAlign w:val="bottom"/>
          </w:tcPr>
          <w:p w14:paraId="6963E52A" w14:textId="1C40E001"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16</w:t>
            </w:r>
          </w:p>
        </w:tc>
      </w:tr>
      <w:tr w:rsidR="00355702" w:rsidRPr="009127CB" w14:paraId="3C328B69" w14:textId="77777777" w:rsidTr="001038C6">
        <w:trPr>
          <w:trHeight w:val="202"/>
        </w:trPr>
        <w:tc>
          <w:tcPr>
            <w:tcW w:w="4855" w:type="dxa"/>
            <w:vAlign w:val="bottom"/>
          </w:tcPr>
          <w:p w14:paraId="6755FC70" w14:textId="0A23ABAA"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First Aid Cpr Aed</w:t>
            </w:r>
          </w:p>
        </w:tc>
        <w:tc>
          <w:tcPr>
            <w:tcW w:w="895" w:type="dxa"/>
            <w:vAlign w:val="bottom"/>
          </w:tcPr>
          <w:p w14:paraId="68C239FD" w14:textId="157D5441"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145</w:t>
            </w:r>
          </w:p>
        </w:tc>
        <w:tc>
          <w:tcPr>
            <w:tcW w:w="4055" w:type="dxa"/>
            <w:vAlign w:val="bottom"/>
          </w:tcPr>
          <w:p w14:paraId="7E378EED" w14:textId="7FDE36C3"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Registered Vascular Technologist</w:t>
            </w:r>
          </w:p>
        </w:tc>
        <w:tc>
          <w:tcPr>
            <w:tcW w:w="900" w:type="dxa"/>
            <w:vAlign w:val="bottom"/>
          </w:tcPr>
          <w:p w14:paraId="34730924" w14:textId="0AE7E415"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15</w:t>
            </w:r>
          </w:p>
        </w:tc>
      </w:tr>
      <w:tr w:rsidR="00355702" w:rsidRPr="009127CB" w14:paraId="49D23A3E" w14:textId="77777777" w:rsidTr="001038C6">
        <w:trPr>
          <w:trHeight w:val="202"/>
        </w:trPr>
        <w:tc>
          <w:tcPr>
            <w:tcW w:w="4855" w:type="dxa"/>
            <w:vAlign w:val="bottom"/>
          </w:tcPr>
          <w:p w14:paraId="6D4B5CD8" w14:textId="0415FDA3"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Advanced Cardiac Life Support (ACLS) Certification</w:t>
            </w:r>
          </w:p>
        </w:tc>
        <w:tc>
          <w:tcPr>
            <w:tcW w:w="895" w:type="dxa"/>
            <w:vAlign w:val="bottom"/>
          </w:tcPr>
          <w:p w14:paraId="7F35B2D7" w14:textId="5AAFF648"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114</w:t>
            </w:r>
          </w:p>
        </w:tc>
        <w:tc>
          <w:tcPr>
            <w:tcW w:w="4055" w:type="dxa"/>
            <w:vAlign w:val="bottom"/>
          </w:tcPr>
          <w:p w14:paraId="4A1AE35B" w14:textId="7D25BC3D"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Associate Business Continuity Professional</w:t>
            </w:r>
          </w:p>
        </w:tc>
        <w:tc>
          <w:tcPr>
            <w:tcW w:w="900" w:type="dxa"/>
            <w:vAlign w:val="bottom"/>
          </w:tcPr>
          <w:p w14:paraId="049100A4" w14:textId="2BB35C5C"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11</w:t>
            </w:r>
          </w:p>
        </w:tc>
      </w:tr>
      <w:tr w:rsidR="00355702" w:rsidRPr="009127CB" w14:paraId="1643C138" w14:textId="77777777" w:rsidTr="001038C6">
        <w:trPr>
          <w:trHeight w:val="202"/>
        </w:trPr>
        <w:tc>
          <w:tcPr>
            <w:tcW w:w="4855" w:type="dxa"/>
            <w:vAlign w:val="bottom"/>
          </w:tcPr>
          <w:p w14:paraId="1E6B53F7" w14:textId="2B881E78"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Basic Cardiac Life Support Certification</w:t>
            </w:r>
          </w:p>
        </w:tc>
        <w:tc>
          <w:tcPr>
            <w:tcW w:w="895" w:type="dxa"/>
            <w:vAlign w:val="bottom"/>
          </w:tcPr>
          <w:p w14:paraId="1680FE34" w14:textId="2005B42B"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100</w:t>
            </w:r>
          </w:p>
        </w:tc>
        <w:tc>
          <w:tcPr>
            <w:tcW w:w="4055" w:type="dxa"/>
            <w:vAlign w:val="bottom"/>
          </w:tcPr>
          <w:p w14:paraId="6DA4D1B3" w14:textId="1AEAF3FD"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Registered Diagnostic Medical Sonographer</w:t>
            </w:r>
          </w:p>
        </w:tc>
        <w:tc>
          <w:tcPr>
            <w:tcW w:w="900" w:type="dxa"/>
            <w:vAlign w:val="bottom"/>
          </w:tcPr>
          <w:p w14:paraId="670DC4CC" w14:textId="429EFE16"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10</w:t>
            </w:r>
          </w:p>
        </w:tc>
      </w:tr>
      <w:tr w:rsidR="00355702" w:rsidRPr="009127CB" w14:paraId="45AD175C" w14:textId="77777777" w:rsidTr="001038C6">
        <w:trPr>
          <w:trHeight w:val="202"/>
        </w:trPr>
        <w:tc>
          <w:tcPr>
            <w:tcW w:w="4855" w:type="dxa"/>
            <w:vAlign w:val="bottom"/>
          </w:tcPr>
          <w:p w14:paraId="18B84CF7" w14:textId="15DD8F8B"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American Registry of Radiologic Technologists (ARRT) Certification</w:t>
            </w:r>
          </w:p>
        </w:tc>
        <w:tc>
          <w:tcPr>
            <w:tcW w:w="895" w:type="dxa"/>
            <w:vAlign w:val="bottom"/>
          </w:tcPr>
          <w:p w14:paraId="716D54A1" w14:textId="6FD88AA1"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84</w:t>
            </w:r>
          </w:p>
        </w:tc>
        <w:tc>
          <w:tcPr>
            <w:tcW w:w="4055" w:type="dxa"/>
            <w:vAlign w:val="bottom"/>
          </w:tcPr>
          <w:p w14:paraId="0A548779" w14:textId="68866F47"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Registered Radiologic Technologist</w:t>
            </w:r>
          </w:p>
        </w:tc>
        <w:tc>
          <w:tcPr>
            <w:tcW w:w="900" w:type="dxa"/>
            <w:vAlign w:val="bottom"/>
          </w:tcPr>
          <w:p w14:paraId="67DDDE7C" w14:textId="0867D61B"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10</w:t>
            </w:r>
          </w:p>
        </w:tc>
      </w:tr>
      <w:tr w:rsidR="00355702" w:rsidRPr="009127CB" w14:paraId="325EAB35" w14:textId="77777777" w:rsidTr="001038C6">
        <w:trPr>
          <w:trHeight w:val="202"/>
        </w:trPr>
        <w:tc>
          <w:tcPr>
            <w:tcW w:w="4855" w:type="dxa"/>
            <w:vAlign w:val="bottom"/>
          </w:tcPr>
          <w:p w14:paraId="24679F12" w14:textId="614B3919"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Registered Cardiovascular Invasive Specialist</w:t>
            </w:r>
          </w:p>
        </w:tc>
        <w:tc>
          <w:tcPr>
            <w:tcW w:w="895" w:type="dxa"/>
            <w:vAlign w:val="bottom"/>
          </w:tcPr>
          <w:p w14:paraId="364E4783" w14:textId="1DDA629B"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76</w:t>
            </w:r>
          </w:p>
        </w:tc>
        <w:tc>
          <w:tcPr>
            <w:tcW w:w="4055" w:type="dxa"/>
            <w:vAlign w:val="bottom"/>
          </w:tcPr>
          <w:p w14:paraId="741A3B7D" w14:textId="128D7F16"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Respiratory Care Practitioner (RCP)</w:t>
            </w:r>
          </w:p>
        </w:tc>
        <w:tc>
          <w:tcPr>
            <w:tcW w:w="900" w:type="dxa"/>
            <w:vAlign w:val="bottom"/>
          </w:tcPr>
          <w:p w14:paraId="2D690E84" w14:textId="59512816"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10</w:t>
            </w:r>
          </w:p>
        </w:tc>
      </w:tr>
      <w:tr w:rsidR="00355702" w:rsidRPr="009127CB" w14:paraId="63015EED" w14:textId="77777777" w:rsidTr="001038C6">
        <w:trPr>
          <w:trHeight w:val="202"/>
        </w:trPr>
        <w:tc>
          <w:tcPr>
            <w:tcW w:w="4855" w:type="dxa"/>
            <w:vAlign w:val="bottom"/>
          </w:tcPr>
          <w:p w14:paraId="62EB06C7" w14:textId="5E0584B6"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Registered Behavior Technician</w:t>
            </w:r>
          </w:p>
        </w:tc>
        <w:tc>
          <w:tcPr>
            <w:tcW w:w="895" w:type="dxa"/>
            <w:vAlign w:val="bottom"/>
          </w:tcPr>
          <w:p w14:paraId="6D6FFDDF" w14:textId="14C120FF"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68</w:t>
            </w:r>
          </w:p>
        </w:tc>
        <w:tc>
          <w:tcPr>
            <w:tcW w:w="4055" w:type="dxa"/>
            <w:vAlign w:val="bottom"/>
          </w:tcPr>
          <w:p w14:paraId="7C6B3E55" w14:textId="197BBD92"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Certified Clinical Perfusionist</w:t>
            </w:r>
          </w:p>
        </w:tc>
        <w:tc>
          <w:tcPr>
            <w:tcW w:w="900" w:type="dxa"/>
            <w:vAlign w:val="bottom"/>
          </w:tcPr>
          <w:p w14:paraId="3943397E" w14:textId="3B243AE5"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8</w:t>
            </w:r>
          </w:p>
        </w:tc>
      </w:tr>
      <w:tr w:rsidR="00355702" w:rsidRPr="009127CB" w14:paraId="138E0924" w14:textId="77777777" w:rsidTr="001038C6">
        <w:trPr>
          <w:trHeight w:val="202"/>
        </w:trPr>
        <w:tc>
          <w:tcPr>
            <w:tcW w:w="4855" w:type="dxa"/>
            <w:vAlign w:val="bottom"/>
          </w:tcPr>
          <w:p w14:paraId="3DD4D46F" w14:textId="501B992C"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Board Certified Behavior Analyst (BCBA)</w:t>
            </w:r>
          </w:p>
        </w:tc>
        <w:tc>
          <w:tcPr>
            <w:tcW w:w="895" w:type="dxa"/>
            <w:vAlign w:val="bottom"/>
          </w:tcPr>
          <w:p w14:paraId="28E67321" w14:textId="4DD01236"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55</w:t>
            </w:r>
          </w:p>
        </w:tc>
        <w:tc>
          <w:tcPr>
            <w:tcW w:w="4055" w:type="dxa"/>
            <w:vAlign w:val="bottom"/>
          </w:tcPr>
          <w:p w14:paraId="2BDB736F" w14:textId="77F42726"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Certified Surgical Technologist</w:t>
            </w:r>
          </w:p>
        </w:tc>
        <w:tc>
          <w:tcPr>
            <w:tcW w:w="900" w:type="dxa"/>
            <w:vAlign w:val="bottom"/>
          </w:tcPr>
          <w:p w14:paraId="1CE836E1" w14:textId="6C8ED357"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8</w:t>
            </w:r>
          </w:p>
        </w:tc>
      </w:tr>
      <w:tr w:rsidR="00355702" w:rsidRPr="009127CB" w14:paraId="42B66EB8" w14:textId="77777777" w:rsidTr="001038C6">
        <w:trPr>
          <w:trHeight w:val="202"/>
        </w:trPr>
        <w:tc>
          <w:tcPr>
            <w:tcW w:w="4855" w:type="dxa"/>
            <w:vAlign w:val="bottom"/>
          </w:tcPr>
          <w:p w14:paraId="449BA866" w14:textId="42578AAB"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Certified Cardiographic Technician</w:t>
            </w:r>
          </w:p>
        </w:tc>
        <w:tc>
          <w:tcPr>
            <w:tcW w:w="895" w:type="dxa"/>
            <w:vAlign w:val="bottom"/>
          </w:tcPr>
          <w:p w14:paraId="229826B3" w14:textId="336F8EEC"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47</w:t>
            </w:r>
          </w:p>
        </w:tc>
        <w:tc>
          <w:tcPr>
            <w:tcW w:w="4055" w:type="dxa"/>
            <w:vAlign w:val="bottom"/>
          </w:tcPr>
          <w:p w14:paraId="42116C1B" w14:textId="3E4E983B"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Registered Cardiac Sonographer</w:t>
            </w:r>
          </w:p>
        </w:tc>
        <w:tc>
          <w:tcPr>
            <w:tcW w:w="900" w:type="dxa"/>
            <w:vAlign w:val="bottom"/>
          </w:tcPr>
          <w:p w14:paraId="316D21CC" w14:textId="6832F15D"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8</w:t>
            </w:r>
          </w:p>
        </w:tc>
      </w:tr>
      <w:tr w:rsidR="00355702" w:rsidRPr="009127CB" w14:paraId="2276DC3F" w14:textId="77777777" w:rsidTr="001038C6">
        <w:trPr>
          <w:trHeight w:val="202"/>
        </w:trPr>
        <w:tc>
          <w:tcPr>
            <w:tcW w:w="4855" w:type="dxa"/>
            <w:vAlign w:val="bottom"/>
          </w:tcPr>
          <w:p w14:paraId="40C6858C" w14:textId="59CAD48A"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Registered Diagnostic Cardiac Sonographer</w:t>
            </w:r>
          </w:p>
        </w:tc>
        <w:tc>
          <w:tcPr>
            <w:tcW w:w="895" w:type="dxa"/>
            <w:vAlign w:val="bottom"/>
          </w:tcPr>
          <w:p w14:paraId="1AFE2447" w14:textId="5548A60C"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34</w:t>
            </w:r>
          </w:p>
        </w:tc>
        <w:tc>
          <w:tcPr>
            <w:tcW w:w="4055" w:type="dxa"/>
            <w:vAlign w:val="bottom"/>
          </w:tcPr>
          <w:p w14:paraId="22C27829" w14:textId="05626623"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Board Certified/Board Eligible</w:t>
            </w:r>
          </w:p>
        </w:tc>
        <w:tc>
          <w:tcPr>
            <w:tcW w:w="900" w:type="dxa"/>
            <w:vAlign w:val="bottom"/>
          </w:tcPr>
          <w:p w14:paraId="1988717F" w14:textId="2AF50F07"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7</w:t>
            </w:r>
          </w:p>
        </w:tc>
      </w:tr>
      <w:tr w:rsidR="00355702" w:rsidRPr="009127CB" w14:paraId="11B1392A" w14:textId="77777777" w:rsidTr="001038C6">
        <w:trPr>
          <w:trHeight w:val="202"/>
        </w:trPr>
        <w:tc>
          <w:tcPr>
            <w:tcW w:w="4855" w:type="dxa"/>
            <w:vAlign w:val="bottom"/>
          </w:tcPr>
          <w:p w14:paraId="34D8B624" w14:textId="5F16F41F"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American Registry For Diagnostic Medical Sonography (ARDMS)</w:t>
            </w:r>
          </w:p>
        </w:tc>
        <w:tc>
          <w:tcPr>
            <w:tcW w:w="895" w:type="dxa"/>
            <w:vAlign w:val="bottom"/>
          </w:tcPr>
          <w:p w14:paraId="78D047C9" w14:textId="0EA03A55"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31</w:t>
            </w:r>
          </w:p>
        </w:tc>
        <w:tc>
          <w:tcPr>
            <w:tcW w:w="4055" w:type="dxa"/>
            <w:vAlign w:val="bottom"/>
          </w:tcPr>
          <w:p w14:paraId="695EE503" w14:textId="164E4FDE"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Certified Cardiology Technician</w:t>
            </w:r>
          </w:p>
        </w:tc>
        <w:tc>
          <w:tcPr>
            <w:tcW w:w="900" w:type="dxa"/>
            <w:vAlign w:val="bottom"/>
          </w:tcPr>
          <w:p w14:paraId="78849767" w14:textId="555AC6B2"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6</w:t>
            </w:r>
          </w:p>
        </w:tc>
      </w:tr>
      <w:tr w:rsidR="00355702" w:rsidRPr="009127CB" w14:paraId="2B440B77" w14:textId="77777777" w:rsidTr="001038C6">
        <w:trPr>
          <w:trHeight w:val="202"/>
        </w:trPr>
        <w:tc>
          <w:tcPr>
            <w:tcW w:w="4855" w:type="dxa"/>
            <w:vAlign w:val="bottom"/>
          </w:tcPr>
          <w:p w14:paraId="308B97BF" w14:textId="33EA8607"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lastRenderedPageBreak/>
              <w:t>American Heart Association Certification</w:t>
            </w:r>
          </w:p>
        </w:tc>
        <w:tc>
          <w:tcPr>
            <w:tcW w:w="895" w:type="dxa"/>
            <w:vAlign w:val="bottom"/>
          </w:tcPr>
          <w:p w14:paraId="76493A99" w14:textId="47248865"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26</w:t>
            </w:r>
          </w:p>
        </w:tc>
        <w:tc>
          <w:tcPr>
            <w:tcW w:w="4055" w:type="dxa"/>
            <w:vAlign w:val="bottom"/>
          </w:tcPr>
          <w:p w14:paraId="7259F2F8" w14:textId="16858CB5"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Certified Compensation Professional (CCP)</w:t>
            </w:r>
          </w:p>
        </w:tc>
        <w:tc>
          <w:tcPr>
            <w:tcW w:w="900" w:type="dxa"/>
            <w:vAlign w:val="bottom"/>
          </w:tcPr>
          <w:p w14:paraId="7FCB09CD" w14:textId="1C73C0C4"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6</w:t>
            </w:r>
          </w:p>
        </w:tc>
      </w:tr>
      <w:tr w:rsidR="00355702" w:rsidRPr="009127CB" w14:paraId="45BE173C" w14:textId="77777777" w:rsidTr="001038C6">
        <w:trPr>
          <w:trHeight w:val="202"/>
        </w:trPr>
        <w:tc>
          <w:tcPr>
            <w:tcW w:w="4855" w:type="dxa"/>
            <w:vAlign w:val="bottom"/>
          </w:tcPr>
          <w:p w14:paraId="6D0F87F1" w14:textId="5F9159F7"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Certified Rhythm Analysis Technician</w:t>
            </w:r>
          </w:p>
        </w:tc>
        <w:tc>
          <w:tcPr>
            <w:tcW w:w="895" w:type="dxa"/>
            <w:vAlign w:val="bottom"/>
          </w:tcPr>
          <w:p w14:paraId="07DF2802" w14:textId="66353950"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26</w:t>
            </w:r>
          </w:p>
        </w:tc>
        <w:tc>
          <w:tcPr>
            <w:tcW w:w="4055" w:type="dxa"/>
            <w:vAlign w:val="bottom"/>
          </w:tcPr>
          <w:p w14:paraId="170E8728" w14:textId="1FB6DDD8"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Certified Radiology Technician</w:t>
            </w:r>
          </w:p>
        </w:tc>
        <w:tc>
          <w:tcPr>
            <w:tcW w:w="900" w:type="dxa"/>
            <w:vAlign w:val="bottom"/>
          </w:tcPr>
          <w:p w14:paraId="2363C660" w14:textId="45697B9D"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6</w:t>
            </w:r>
          </w:p>
        </w:tc>
      </w:tr>
      <w:tr w:rsidR="00355702" w:rsidRPr="009127CB" w14:paraId="5837436D" w14:textId="77777777" w:rsidTr="001038C6">
        <w:trPr>
          <w:trHeight w:val="202"/>
        </w:trPr>
        <w:tc>
          <w:tcPr>
            <w:tcW w:w="4855" w:type="dxa"/>
            <w:vAlign w:val="bottom"/>
          </w:tcPr>
          <w:p w14:paraId="0D4DF0C0" w14:textId="22E49113"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Emergency Medical Technician (EMT)</w:t>
            </w:r>
          </w:p>
        </w:tc>
        <w:tc>
          <w:tcPr>
            <w:tcW w:w="895" w:type="dxa"/>
            <w:vAlign w:val="bottom"/>
          </w:tcPr>
          <w:p w14:paraId="0219BBF6" w14:textId="359E45AB"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22</w:t>
            </w:r>
          </w:p>
        </w:tc>
        <w:tc>
          <w:tcPr>
            <w:tcW w:w="4055" w:type="dxa"/>
            <w:vAlign w:val="bottom"/>
          </w:tcPr>
          <w:p w14:paraId="304C8769" w14:textId="7AB80F32"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Registered Respiratory Therapist</w:t>
            </w:r>
          </w:p>
        </w:tc>
        <w:tc>
          <w:tcPr>
            <w:tcW w:w="900" w:type="dxa"/>
            <w:vAlign w:val="bottom"/>
          </w:tcPr>
          <w:p w14:paraId="02F3A616" w14:textId="022BF737"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6</w:t>
            </w:r>
          </w:p>
        </w:tc>
      </w:tr>
      <w:tr w:rsidR="00355702" w:rsidRPr="009127CB" w14:paraId="2707EDA3" w14:textId="77777777" w:rsidTr="001038C6">
        <w:trPr>
          <w:trHeight w:val="202"/>
        </w:trPr>
        <w:tc>
          <w:tcPr>
            <w:tcW w:w="4855" w:type="dxa"/>
            <w:vAlign w:val="bottom"/>
          </w:tcPr>
          <w:p w14:paraId="735D92CE" w14:textId="13E37AB4"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Registered Cardiac Electrophysiology Specialist</w:t>
            </w:r>
          </w:p>
        </w:tc>
        <w:tc>
          <w:tcPr>
            <w:tcW w:w="895" w:type="dxa"/>
            <w:vAlign w:val="bottom"/>
          </w:tcPr>
          <w:p w14:paraId="67D5ED15" w14:textId="18E70D1B"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20</w:t>
            </w:r>
          </w:p>
        </w:tc>
        <w:tc>
          <w:tcPr>
            <w:tcW w:w="4055" w:type="dxa"/>
            <w:vAlign w:val="bottom"/>
          </w:tcPr>
          <w:p w14:paraId="14F52F66" w14:textId="6BB7AACE"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Certified Cardiovascular Technologist</w:t>
            </w:r>
          </w:p>
        </w:tc>
        <w:tc>
          <w:tcPr>
            <w:tcW w:w="900" w:type="dxa"/>
            <w:vAlign w:val="bottom"/>
          </w:tcPr>
          <w:p w14:paraId="1D281DB2" w14:textId="00209907"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5</w:t>
            </w:r>
          </w:p>
        </w:tc>
      </w:tr>
      <w:tr w:rsidR="00355702" w:rsidRPr="009127CB" w14:paraId="358D37EF" w14:textId="77777777" w:rsidTr="001038C6">
        <w:trPr>
          <w:trHeight w:val="202"/>
        </w:trPr>
        <w:tc>
          <w:tcPr>
            <w:tcW w:w="4855" w:type="dxa"/>
            <w:vAlign w:val="bottom"/>
          </w:tcPr>
          <w:p w14:paraId="4F9B539C" w14:textId="72EE83BF"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Ca License</w:t>
            </w:r>
          </w:p>
        </w:tc>
        <w:tc>
          <w:tcPr>
            <w:tcW w:w="895" w:type="dxa"/>
            <w:vAlign w:val="bottom"/>
          </w:tcPr>
          <w:p w14:paraId="14E3663C" w14:textId="43412668"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19</w:t>
            </w:r>
          </w:p>
        </w:tc>
        <w:tc>
          <w:tcPr>
            <w:tcW w:w="4055" w:type="dxa"/>
            <w:vAlign w:val="bottom"/>
          </w:tcPr>
          <w:p w14:paraId="72D5C81D" w14:textId="7D9B5338" w:rsidR="00355702" w:rsidRPr="009127CB" w:rsidRDefault="00355702" w:rsidP="00355702">
            <w:pPr>
              <w:spacing w:line="240" w:lineRule="auto"/>
              <w:contextualSpacing/>
              <w:rPr>
                <w:rFonts w:asciiTheme="minorHAnsi" w:hAnsiTheme="minorHAnsi"/>
                <w:sz w:val="21"/>
                <w:szCs w:val="21"/>
              </w:rPr>
            </w:pPr>
            <w:r w:rsidRPr="009127CB">
              <w:rPr>
                <w:rFonts w:asciiTheme="minorHAnsi" w:hAnsiTheme="minorHAnsi" w:cs="Calibri"/>
              </w:rPr>
              <w:t>Certified Teacher</w:t>
            </w:r>
          </w:p>
        </w:tc>
        <w:tc>
          <w:tcPr>
            <w:tcW w:w="900" w:type="dxa"/>
            <w:vAlign w:val="bottom"/>
          </w:tcPr>
          <w:p w14:paraId="0E6AE2D8" w14:textId="4AD47598" w:rsidR="00355702" w:rsidRPr="009127CB" w:rsidRDefault="00355702" w:rsidP="00355702">
            <w:pPr>
              <w:spacing w:line="240" w:lineRule="auto"/>
              <w:contextualSpacing/>
              <w:jc w:val="center"/>
              <w:rPr>
                <w:rFonts w:asciiTheme="minorHAnsi" w:hAnsiTheme="minorHAnsi"/>
                <w:sz w:val="21"/>
                <w:szCs w:val="21"/>
              </w:rPr>
            </w:pPr>
            <w:r w:rsidRPr="009127CB">
              <w:rPr>
                <w:rFonts w:asciiTheme="minorHAnsi" w:hAnsiTheme="minorHAnsi" w:cs="Calibri"/>
              </w:rPr>
              <w:t>5</w:t>
            </w:r>
          </w:p>
        </w:tc>
      </w:tr>
    </w:tbl>
    <w:p w14:paraId="72413DD0" w14:textId="77777777" w:rsidR="001C1787" w:rsidRPr="009127CB" w:rsidRDefault="001C1787" w:rsidP="001C1787">
      <w:pPr>
        <w:pStyle w:val="NoSpacing"/>
        <w:rPr>
          <w:rFonts w:asciiTheme="minorHAnsi" w:hAnsiTheme="minorHAnsi"/>
          <w:i/>
          <w:sz w:val="20"/>
          <w:szCs w:val="20"/>
        </w:rPr>
      </w:pPr>
      <w:r w:rsidRPr="009127CB">
        <w:rPr>
          <w:rFonts w:asciiTheme="minorHAnsi" w:hAnsiTheme="minorHAnsi"/>
          <w:i/>
          <w:sz w:val="20"/>
          <w:szCs w:val="20"/>
        </w:rPr>
        <w:t>Source: Burning Glass</w:t>
      </w:r>
    </w:p>
    <w:p w14:paraId="350BF341" w14:textId="77777777" w:rsidR="008D4737" w:rsidRDefault="008D4737" w:rsidP="008D4737">
      <w:pPr>
        <w:rPr>
          <w:rFonts w:asciiTheme="minorHAnsi" w:hAnsiTheme="minorHAnsi"/>
          <w:b/>
        </w:rPr>
      </w:pPr>
    </w:p>
    <w:p w14:paraId="0E612989" w14:textId="77777777" w:rsidR="008D4737" w:rsidRDefault="001C1787" w:rsidP="008D4737">
      <w:pPr>
        <w:spacing w:after="0"/>
        <w:rPr>
          <w:rFonts w:asciiTheme="minorHAnsi" w:hAnsiTheme="minorHAnsi"/>
          <w:b/>
        </w:rPr>
      </w:pPr>
      <w:r w:rsidRPr="009127CB">
        <w:rPr>
          <w:rFonts w:asciiTheme="minorHAnsi" w:hAnsiTheme="minorHAnsi"/>
          <w:b/>
        </w:rPr>
        <w:t xml:space="preserve">Table 11. Education Requirements for </w:t>
      </w:r>
      <w:r w:rsidR="0033603C" w:rsidRPr="009127CB">
        <w:rPr>
          <w:rFonts w:asciiTheme="minorHAnsi" w:eastAsia="Symbol" w:hAnsiTheme="minorHAnsi" w:cs="Symbol"/>
          <w:b/>
        </w:rPr>
        <w:t>Cardiovascular Technologists and Technicians</w:t>
      </w:r>
      <w:r w:rsidRPr="009127CB">
        <w:rPr>
          <w:rFonts w:asciiTheme="minorHAnsi" w:hAnsiTheme="minorHAnsi"/>
          <w:b/>
        </w:rPr>
        <w:t xml:space="preserve"> in Bay Region </w:t>
      </w:r>
    </w:p>
    <w:p w14:paraId="6B7D8D80" w14:textId="4083384C" w:rsidR="001C1787" w:rsidRPr="008D4737" w:rsidRDefault="001C1787" w:rsidP="008D4737">
      <w:pPr>
        <w:spacing w:after="120"/>
        <w:rPr>
          <w:rFonts w:asciiTheme="minorHAnsi" w:hAnsiTheme="minorHAnsi"/>
          <w:b/>
        </w:rPr>
      </w:pPr>
      <w:r w:rsidRPr="009127CB">
        <w:rPr>
          <w:rFonts w:asciiTheme="minorHAnsi" w:hAnsiTheme="minorHAnsi"/>
        </w:rPr>
        <w:t xml:space="preserve">Note: </w:t>
      </w:r>
      <w:r w:rsidR="00355702" w:rsidRPr="009127CB">
        <w:rPr>
          <w:rFonts w:asciiTheme="minorHAnsi" w:hAnsiTheme="minorHAnsi"/>
        </w:rPr>
        <w:t>5</w:t>
      </w:r>
      <w:r w:rsidRPr="009127CB">
        <w:rPr>
          <w:rFonts w:asciiTheme="minorHAnsi" w:hAnsiTheme="minorHAnsi"/>
        </w:rPr>
        <w:t>5%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9127CB"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9127CB" w:rsidRDefault="001C1787" w:rsidP="006A3B6E">
            <w:pPr>
              <w:spacing w:after="0" w:line="240" w:lineRule="auto"/>
              <w:rPr>
                <w:rFonts w:asciiTheme="minorHAnsi" w:eastAsia="Times New Roman" w:hAnsiTheme="minorHAnsi"/>
                <w:sz w:val="21"/>
                <w:szCs w:val="21"/>
              </w:rPr>
            </w:pPr>
            <w:r w:rsidRPr="009127CB">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9127CB" w:rsidRDefault="001C1787" w:rsidP="006A3B6E">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Latest 12 Mos. Postings</w:t>
            </w:r>
          </w:p>
        </w:tc>
      </w:tr>
      <w:tr w:rsidR="001C1787" w:rsidRPr="009127CB" w14:paraId="5B52ACB5" w14:textId="77777777" w:rsidTr="00CB4538">
        <w:trPr>
          <w:trHeight w:val="202"/>
        </w:trPr>
        <w:tc>
          <w:tcPr>
            <w:tcW w:w="3237" w:type="dxa"/>
            <w:shd w:val="clear" w:color="auto" w:fill="auto"/>
            <w:noWrap/>
            <w:vAlign w:val="center"/>
          </w:tcPr>
          <w:p w14:paraId="4EDD17E8" w14:textId="77777777" w:rsidR="001C1787" w:rsidRPr="009127CB" w:rsidRDefault="001C1787" w:rsidP="006A3B6E">
            <w:pPr>
              <w:spacing w:after="0" w:line="240" w:lineRule="auto"/>
              <w:rPr>
                <w:rFonts w:asciiTheme="minorHAnsi" w:eastAsia="Times New Roman" w:hAnsiTheme="minorHAnsi"/>
                <w:sz w:val="21"/>
                <w:szCs w:val="21"/>
              </w:rPr>
            </w:pPr>
            <w:r w:rsidRPr="009127CB">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3E82A471" w:rsidR="001C1787" w:rsidRPr="009127CB" w:rsidRDefault="00355702" w:rsidP="006A3B6E">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282 (65</w:t>
            </w:r>
            <w:r w:rsidR="001C1787" w:rsidRPr="009127CB">
              <w:rPr>
                <w:rFonts w:asciiTheme="minorHAnsi" w:eastAsia="Times New Roman" w:hAnsiTheme="minorHAnsi"/>
                <w:sz w:val="21"/>
                <w:szCs w:val="21"/>
              </w:rPr>
              <w:t>%)</w:t>
            </w:r>
          </w:p>
        </w:tc>
      </w:tr>
      <w:tr w:rsidR="001C1787" w:rsidRPr="009127CB" w14:paraId="10001DCC" w14:textId="77777777" w:rsidTr="00CB4538">
        <w:trPr>
          <w:trHeight w:val="202"/>
        </w:trPr>
        <w:tc>
          <w:tcPr>
            <w:tcW w:w="3237" w:type="dxa"/>
            <w:shd w:val="clear" w:color="auto" w:fill="auto"/>
            <w:noWrap/>
            <w:vAlign w:val="center"/>
          </w:tcPr>
          <w:p w14:paraId="0DB88DE0" w14:textId="77777777" w:rsidR="001C1787" w:rsidRPr="009127CB" w:rsidRDefault="001C1787" w:rsidP="006A3B6E">
            <w:pPr>
              <w:spacing w:after="0" w:line="240" w:lineRule="auto"/>
              <w:rPr>
                <w:rFonts w:asciiTheme="minorHAnsi" w:eastAsia="Times New Roman" w:hAnsiTheme="minorHAnsi"/>
                <w:sz w:val="21"/>
                <w:szCs w:val="21"/>
              </w:rPr>
            </w:pPr>
            <w:r w:rsidRPr="009127CB">
              <w:rPr>
                <w:rFonts w:asciiTheme="minorHAnsi" w:eastAsia="Times New Roman" w:hAnsiTheme="minorHAnsi"/>
                <w:sz w:val="21"/>
                <w:szCs w:val="21"/>
              </w:rPr>
              <w:t>Associate Degree</w:t>
            </w:r>
          </w:p>
        </w:tc>
        <w:tc>
          <w:tcPr>
            <w:tcW w:w="2520" w:type="dxa"/>
            <w:shd w:val="clear" w:color="auto" w:fill="auto"/>
            <w:noWrap/>
            <w:vAlign w:val="center"/>
          </w:tcPr>
          <w:p w14:paraId="7C276FFC" w14:textId="5EE9B9C8" w:rsidR="001C1787" w:rsidRPr="009127CB" w:rsidRDefault="00355702" w:rsidP="006A3B6E">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39 (9</w:t>
            </w:r>
            <w:r w:rsidR="001C1787" w:rsidRPr="009127CB">
              <w:rPr>
                <w:rFonts w:asciiTheme="minorHAnsi" w:eastAsia="Times New Roman" w:hAnsiTheme="minorHAnsi"/>
                <w:sz w:val="21"/>
                <w:szCs w:val="21"/>
              </w:rPr>
              <w:t>%)</w:t>
            </w:r>
          </w:p>
        </w:tc>
      </w:tr>
      <w:tr w:rsidR="001C1787" w:rsidRPr="009127CB" w14:paraId="1C7F8A4E" w14:textId="77777777" w:rsidTr="00CB4538">
        <w:trPr>
          <w:trHeight w:val="202"/>
        </w:trPr>
        <w:tc>
          <w:tcPr>
            <w:tcW w:w="3237" w:type="dxa"/>
            <w:shd w:val="clear" w:color="auto" w:fill="auto"/>
            <w:noWrap/>
            <w:vAlign w:val="center"/>
          </w:tcPr>
          <w:p w14:paraId="6F83C956" w14:textId="77777777" w:rsidR="001C1787" w:rsidRPr="009127CB" w:rsidRDefault="001C1787" w:rsidP="006A3B6E">
            <w:pPr>
              <w:spacing w:after="0" w:line="240" w:lineRule="auto"/>
              <w:rPr>
                <w:rFonts w:asciiTheme="minorHAnsi" w:eastAsia="Times New Roman" w:hAnsiTheme="minorHAnsi"/>
                <w:sz w:val="21"/>
                <w:szCs w:val="21"/>
              </w:rPr>
            </w:pPr>
            <w:r w:rsidRPr="009127CB">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468F6D72" w:rsidR="001C1787" w:rsidRPr="009127CB" w:rsidRDefault="00355702" w:rsidP="006A3B6E">
            <w:pPr>
              <w:spacing w:after="0" w:line="240" w:lineRule="auto"/>
              <w:jc w:val="center"/>
              <w:rPr>
                <w:rFonts w:asciiTheme="minorHAnsi" w:eastAsia="Times New Roman" w:hAnsiTheme="minorHAnsi"/>
                <w:sz w:val="21"/>
                <w:szCs w:val="21"/>
              </w:rPr>
            </w:pPr>
            <w:r w:rsidRPr="009127CB">
              <w:rPr>
                <w:rFonts w:asciiTheme="minorHAnsi" w:eastAsia="Times New Roman" w:hAnsiTheme="minorHAnsi"/>
                <w:sz w:val="21"/>
                <w:szCs w:val="21"/>
              </w:rPr>
              <w:t>115 (26</w:t>
            </w:r>
            <w:r w:rsidR="001C1787" w:rsidRPr="009127CB">
              <w:rPr>
                <w:rFonts w:asciiTheme="minorHAnsi" w:eastAsia="Times New Roman" w:hAnsiTheme="minorHAnsi"/>
                <w:sz w:val="21"/>
                <w:szCs w:val="21"/>
              </w:rPr>
              <w:t>%)</w:t>
            </w:r>
          </w:p>
        </w:tc>
      </w:tr>
    </w:tbl>
    <w:p w14:paraId="63E98656" w14:textId="77777777" w:rsidR="001C1787" w:rsidRPr="009127CB" w:rsidRDefault="001C1787" w:rsidP="001C1787">
      <w:pPr>
        <w:ind w:left="144"/>
        <w:rPr>
          <w:rFonts w:asciiTheme="minorHAnsi" w:hAnsiTheme="minorHAnsi"/>
          <w:i/>
          <w:sz w:val="20"/>
          <w:szCs w:val="20"/>
        </w:rPr>
      </w:pPr>
      <w:r w:rsidRPr="009127CB">
        <w:rPr>
          <w:rFonts w:asciiTheme="minorHAnsi" w:hAnsiTheme="minorHAnsi"/>
          <w:i/>
          <w:sz w:val="20"/>
          <w:szCs w:val="20"/>
        </w:rPr>
        <w:t>Source: Burning Glass</w:t>
      </w:r>
    </w:p>
    <w:p w14:paraId="10D36D55" w14:textId="77777777" w:rsidR="001C1787" w:rsidRPr="009127CB" w:rsidRDefault="001C1787" w:rsidP="001C1787">
      <w:pPr>
        <w:pStyle w:val="Heading1"/>
        <w:rPr>
          <w:rFonts w:asciiTheme="minorHAnsi" w:hAnsiTheme="minorHAnsi"/>
        </w:rPr>
      </w:pPr>
      <w:r w:rsidRPr="009127CB">
        <w:rPr>
          <w:rFonts w:asciiTheme="minorHAnsi" w:hAnsiTheme="minorHAnsi"/>
        </w:rPr>
        <w:t>Methodology</w:t>
      </w:r>
    </w:p>
    <w:p w14:paraId="1A16126C" w14:textId="77777777" w:rsidR="001C1787" w:rsidRPr="009127CB" w:rsidRDefault="001C1787" w:rsidP="001C1787">
      <w:pPr>
        <w:spacing w:line="240" w:lineRule="auto"/>
        <w:rPr>
          <w:rFonts w:asciiTheme="minorHAnsi" w:hAnsiTheme="minorHAnsi"/>
        </w:rPr>
      </w:pPr>
      <w:r w:rsidRPr="009127CB">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9127CB" w:rsidRDefault="001C1787" w:rsidP="001C1787">
      <w:pPr>
        <w:pStyle w:val="Heading1"/>
        <w:rPr>
          <w:rFonts w:asciiTheme="minorHAnsi" w:hAnsiTheme="minorHAnsi"/>
        </w:rPr>
      </w:pPr>
      <w:r w:rsidRPr="009127CB">
        <w:rPr>
          <w:rFonts w:asciiTheme="minorHAnsi" w:hAnsiTheme="minorHAnsi"/>
        </w:rPr>
        <w:t>Sources</w:t>
      </w:r>
    </w:p>
    <w:p w14:paraId="77372117" w14:textId="77777777" w:rsidR="001C1787" w:rsidRPr="009127CB" w:rsidRDefault="001C1787" w:rsidP="001C1787">
      <w:pPr>
        <w:spacing w:after="0" w:line="240" w:lineRule="auto"/>
        <w:rPr>
          <w:rFonts w:asciiTheme="minorHAnsi" w:hAnsiTheme="minorHAnsi"/>
        </w:rPr>
      </w:pPr>
      <w:r w:rsidRPr="009127CB">
        <w:rPr>
          <w:rFonts w:asciiTheme="minorHAnsi" w:hAnsiTheme="minorHAnsi"/>
        </w:rPr>
        <w:t>O*Net Online</w:t>
      </w:r>
    </w:p>
    <w:p w14:paraId="18FD6AEA" w14:textId="77777777" w:rsidR="001C1787" w:rsidRPr="009127CB" w:rsidRDefault="001C1787" w:rsidP="001C1787">
      <w:pPr>
        <w:spacing w:after="0" w:line="240" w:lineRule="auto"/>
        <w:rPr>
          <w:rFonts w:asciiTheme="minorHAnsi" w:hAnsiTheme="minorHAnsi"/>
        </w:rPr>
      </w:pPr>
      <w:r w:rsidRPr="009127CB">
        <w:rPr>
          <w:rFonts w:asciiTheme="minorHAnsi" w:hAnsiTheme="minorHAnsi"/>
        </w:rPr>
        <w:t xml:space="preserve">Labor Insight/Jobs (Burning Glass) </w:t>
      </w:r>
    </w:p>
    <w:p w14:paraId="4CFB5AB7" w14:textId="77777777" w:rsidR="001C1787" w:rsidRPr="009127CB" w:rsidRDefault="001C1787" w:rsidP="001C1787">
      <w:pPr>
        <w:spacing w:after="0" w:line="240" w:lineRule="auto"/>
        <w:rPr>
          <w:rFonts w:asciiTheme="minorHAnsi" w:hAnsiTheme="minorHAnsi"/>
        </w:rPr>
      </w:pPr>
      <w:r w:rsidRPr="009127CB">
        <w:rPr>
          <w:rFonts w:asciiTheme="minorHAnsi" w:hAnsiTheme="minorHAnsi"/>
        </w:rPr>
        <w:t xml:space="preserve">Economic Modeling Specialists International (EMSI)  </w:t>
      </w:r>
    </w:p>
    <w:p w14:paraId="61D3F1CD" w14:textId="77777777" w:rsidR="001C1787" w:rsidRPr="009127CB" w:rsidRDefault="001C1787" w:rsidP="001C1787">
      <w:pPr>
        <w:spacing w:after="0" w:line="240" w:lineRule="auto"/>
        <w:rPr>
          <w:rFonts w:asciiTheme="minorHAnsi" w:hAnsiTheme="minorHAnsi"/>
        </w:rPr>
      </w:pPr>
      <w:r w:rsidRPr="009127CB">
        <w:rPr>
          <w:rFonts w:asciiTheme="minorHAnsi" w:hAnsiTheme="minorHAnsi"/>
        </w:rPr>
        <w:t xml:space="preserve">CTE LaunchBoard </w:t>
      </w:r>
      <w:hyperlink r:id="rId9" w:history="1">
        <w:r w:rsidRPr="009127CB">
          <w:rPr>
            <w:rFonts w:asciiTheme="minorHAnsi" w:hAnsiTheme="minorHAnsi"/>
          </w:rPr>
          <w:t>www.calpassplus.org/Launchboard/</w:t>
        </w:r>
      </w:hyperlink>
      <w:r w:rsidRPr="009127CB">
        <w:rPr>
          <w:rFonts w:asciiTheme="minorHAnsi" w:hAnsiTheme="minorHAnsi"/>
        </w:rPr>
        <w:t xml:space="preserve"> </w:t>
      </w:r>
    </w:p>
    <w:p w14:paraId="1AF01EB7" w14:textId="77777777" w:rsidR="001C1787" w:rsidRPr="009127CB" w:rsidRDefault="001C1787" w:rsidP="001C1787">
      <w:pPr>
        <w:spacing w:after="0" w:line="240" w:lineRule="auto"/>
        <w:rPr>
          <w:rFonts w:asciiTheme="minorHAnsi" w:hAnsiTheme="minorHAnsi"/>
        </w:rPr>
      </w:pPr>
      <w:r w:rsidRPr="009127CB">
        <w:rPr>
          <w:rFonts w:asciiTheme="minorHAnsi" w:hAnsiTheme="minorHAnsi"/>
        </w:rPr>
        <w:t>Statewide CTE Outcomes Survey</w:t>
      </w:r>
    </w:p>
    <w:p w14:paraId="08D712C6" w14:textId="77777777" w:rsidR="001C1787" w:rsidRPr="009127CB" w:rsidRDefault="001C1787" w:rsidP="001C1787">
      <w:pPr>
        <w:spacing w:after="0" w:line="240" w:lineRule="auto"/>
        <w:rPr>
          <w:rFonts w:asciiTheme="minorHAnsi" w:hAnsiTheme="minorHAnsi"/>
        </w:rPr>
      </w:pPr>
      <w:r w:rsidRPr="009127CB">
        <w:rPr>
          <w:rFonts w:asciiTheme="minorHAnsi" w:hAnsiTheme="minorHAnsi"/>
        </w:rPr>
        <w:t>Employment Development Department Unemployment Insurance Dataset</w:t>
      </w:r>
    </w:p>
    <w:p w14:paraId="3DF7E390" w14:textId="77777777" w:rsidR="001C1787" w:rsidRPr="009127CB" w:rsidRDefault="001C1787" w:rsidP="001C1787">
      <w:pPr>
        <w:spacing w:after="0" w:line="240" w:lineRule="auto"/>
        <w:rPr>
          <w:rFonts w:asciiTheme="minorHAnsi" w:hAnsiTheme="minorHAnsi"/>
        </w:rPr>
      </w:pPr>
      <w:r w:rsidRPr="009127CB">
        <w:rPr>
          <w:rFonts w:asciiTheme="minorHAnsi" w:hAnsiTheme="minorHAnsi"/>
        </w:rPr>
        <w:t>Living Insight Center for Community Economic Development</w:t>
      </w:r>
    </w:p>
    <w:p w14:paraId="69E1D68A" w14:textId="77777777" w:rsidR="001C1787" w:rsidRPr="009127CB" w:rsidRDefault="001C1787" w:rsidP="001C1787">
      <w:pPr>
        <w:spacing w:after="0" w:line="240" w:lineRule="auto"/>
        <w:rPr>
          <w:rFonts w:asciiTheme="minorHAnsi" w:hAnsiTheme="minorHAnsi"/>
        </w:rPr>
      </w:pPr>
      <w:r w:rsidRPr="009127CB">
        <w:rPr>
          <w:rFonts w:asciiTheme="minorHAnsi" w:hAnsiTheme="minorHAnsi"/>
        </w:rPr>
        <w:t>Chancellor’s Office MIS system</w:t>
      </w:r>
    </w:p>
    <w:p w14:paraId="17F05410" w14:textId="77777777" w:rsidR="001C1787" w:rsidRPr="009127CB" w:rsidRDefault="001C1787" w:rsidP="001C1787">
      <w:pPr>
        <w:pStyle w:val="Heading1"/>
        <w:rPr>
          <w:rFonts w:asciiTheme="minorHAnsi" w:hAnsiTheme="minorHAnsi"/>
        </w:rPr>
      </w:pPr>
      <w:r w:rsidRPr="009127CB">
        <w:rPr>
          <w:rFonts w:asciiTheme="minorHAnsi" w:hAnsiTheme="minorHAnsi"/>
        </w:rPr>
        <w:t>Contacts</w:t>
      </w:r>
    </w:p>
    <w:p w14:paraId="79D59AD0" w14:textId="77777777" w:rsidR="001C1787" w:rsidRPr="009127CB" w:rsidRDefault="001C1787" w:rsidP="001C1787">
      <w:pPr>
        <w:spacing w:after="60" w:line="240" w:lineRule="auto"/>
        <w:rPr>
          <w:rFonts w:asciiTheme="minorHAnsi" w:hAnsiTheme="minorHAnsi"/>
        </w:rPr>
      </w:pPr>
      <w:r w:rsidRPr="009127CB">
        <w:rPr>
          <w:rFonts w:asciiTheme="minorHAnsi" w:hAnsiTheme="minorHAnsi"/>
        </w:rPr>
        <w:t>For more information, please contact:</w:t>
      </w:r>
    </w:p>
    <w:p w14:paraId="12A115D3" w14:textId="24671C7E" w:rsidR="001C1787" w:rsidRPr="009127CB" w:rsidRDefault="00E07E8C" w:rsidP="001C1787">
      <w:pPr>
        <w:pStyle w:val="ListParagraph"/>
        <w:numPr>
          <w:ilvl w:val="0"/>
          <w:numId w:val="1"/>
        </w:numPr>
        <w:spacing w:after="120" w:line="240" w:lineRule="auto"/>
        <w:ind w:left="547"/>
        <w:rPr>
          <w:rFonts w:asciiTheme="minorHAnsi" w:hAnsiTheme="minorHAnsi"/>
        </w:rPr>
      </w:pPr>
      <w:r w:rsidRPr="009127CB">
        <w:rPr>
          <w:rFonts w:asciiTheme="minorHAnsi" w:hAnsiTheme="minorHAnsi"/>
        </w:rPr>
        <w:t>Doreen O’Donovan</w:t>
      </w:r>
      <w:r w:rsidR="001C1787" w:rsidRPr="009127CB">
        <w:rPr>
          <w:rFonts w:asciiTheme="minorHAnsi" w:hAnsiTheme="minorHAnsi"/>
        </w:rPr>
        <w:t xml:space="preserve">, Data Research Analyst, for Bay Area Community College Consortium (BACCC) and Centers of Excellence (CoE), </w:t>
      </w:r>
      <w:hyperlink r:id="rId10" w:history="1">
        <w:r w:rsidRPr="009127CB">
          <w:rPr>
            <w:rStyle w:val="Hyperlink"/>
            <w:rFonts w:asciiTheme="minorHAnsi" w:hAnsiTheme="minorHAnsi"/>
            <w:color w:val="0070C0"/>
          </w:rPr>
          <w:t>doreen@baccc.net</w:t>
        </w:r>
      </w:hyperlink>
      <w:r w:rsidRPr="009127CB">
        <w:rPr>
          <w:rFonts w:asciiTheme="minorHAnsi" w:hAnsiTheme="minorHAnsi"/>
        </w:rPr>
        <w:t xml:space="preserve"> or (831) 479-6481</w:t>
      </w:r>
    </w:p>
    <w:p w14:paraId="421E2051" w14:textId="25865E47" w:rsidR="00355702" w:rsidRPr="009127CB" w:rsidRDefault="001C1787" w:rsidP="005D3BE9">
      <w:pPr>
        <w:pStyle w:val="ListParagraph"/>
        <w:numPr>
          <w:ilvl w:val="0"/>
          <w:numId w:val="1"/>
        </w:numPr>
        <w:spacing w:before="120" w:after="120" w:line="240" w:lineRule="auto"/>
        <w:rPr>
          <w:rFonts w:asciiTheme="minorHAnsi" w:hAnsiTheme="minorHAnsi"/>
        </w:rPr>
      </w:pPr>
      <w:r w:rsidRPr="009127CB">
        <w:rPr>
          <w:rFonts w:asciiTheme="minorHAnsi" w:hAnsiTheme="minorHAnsi"/>
        </w:rPr>
        <w:t xml:space="preserve">John Carrese, Director, San Francisco Bay Center of Excellence for Labor Market Research, </w:t>
      </w:r>
      <w:hyperlink r:id="rId11" w:history="1">
        <w:r w:rsidRPr="009127CB">
          <w:rPr>
            <w:rStyle w:val="Hyperlink"/>
            <w:rFonts w:asciiTheme="minorHAnsi" w:hAnsiTheme="minorHAnsi"/>
            <w:color w:val="0070C0"/>
          </w:rPr>
          <w:t>jcarrese@ccsf.edu</w:t>
        </w:r>
      </w:hyperlink>
      <w:r w:rsidRPr="009127CB">
        <w:rPr>
          <w:rFonts w:asciiTheme="minorHAnsi" w:hAnsiTheme="minorHAnsi"/>
          <w:color w:val="0070C0"/>
        </w:rPr>
        <w:t xml:space="preserve"> </w:t>
      </w:r>
      <w:r w:rsidRPr="009127CB">
        <w:rPr>
          <w:rFonts w:asciiTheme="minorHAnsi" w:hAnsiTheme="minorHAnsi"/>
          <w:color w:val="auto"/>
        </w:rPr>
        <w:t xml:space="preserve">or </w:t>
      </w:r>
      <w:r w:rsidR="005D3BE9" w:rsidRPr="009127CB">
        <w:rPr>
          <w:rFonts w:asciiTheme="minorHAnsi" w:hAnsiTheme="minorHAnsi"/>
          <w:color w:val="auto"/>
        </w:rPr>
        <w:t>(415) 267-6544</w:t>
      </w:r>
    </w:p>
    <w:p w14:paraId="0220D7C6" w14:textId="77777777" w:rsidR="00355702" w:rsidRPr="009127CB" w:rsidRDefault="00355702" w:rsidP="00355702">
      <w:pPr>
        <w:rPr>
          <w:rFonts w:asciiTheme="minorHAnsi" w:hAnsiTheme="minorHAnsi"/>
        </w:rPr>
      </w:pPr>
    </w:p>
    <w:p w14:paraId="18B6E718" w14:textId="77777777" w:rsidR="00355702" w:rsidRPr="009127CB" w:rsidRDefault="00355702" w:rsidP="00355702">
      <w:pPr>
        <w:rPr>
          <w:rFonts w:asciiTheme="minorHAnsi" w:hAnsiTheme="minorHAnsi"/>
        </w:rPr>
      </w:pPr>
    </w:p>
    <w:p w14:paraId="2659D4B9" w14:textId="77777777" w:rsidR="00355702" w:rsidRPr="009127CB" w:rsidRDefault="00355702" w:rsidP="00355702">
      <w:pPr>
        <w:rPr>
          <w:rFonts w:asciiTheme="minorHAnsi" w:hAnsiTheme="minorHAnsi"/>
        </w:rPr>
      </w:pPr>
    </w:p>
    <w:p w14:paraId="2EDBA069" w14:textId="72CB288E" w:rsidR="007D6D53" w:rsidRPr="009127CB" w:rsidRDefault="00355702" w:rsidP="00355702">
      <w:pPr>
        <w:tabs>
          <w:tab w:val="left" w:pos="7605"/>
        </w:tabs>
        <w:rPr>
          <w:rFonts w:asciiTheme="minorHAnsi" w:hAnsiTheme="minorHAnsi"/>
        </w:rPr>
      </w:pPr>
      <w:r w:rsidRPr="009127CB">
        <w:rPr>
          <w:rFonts w:asciiTheme="minorHAnsi" w:hAnsiTheme="minorHAnsi"/>
        </w:rPr>
        <w:tab/>
      </w:r>
    </w:p>
    <w:sectPr w:rsidR="007D6D53" w:rsidRPr="009127CB"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7E4A3" w14:textId="77777777" w:rsidR="00737D4A" w:rsidRDefault="00737D4A" w:rsidP="00156651">
      <w:pPr>
        <w:spacing w:after="0" w:line="240" w:lineRule="auto"/>
      </w:pPr>
      <w:r>
        <w:separator/>
      </w:r>
    </w:p>
  </w:endnote>
  <w:endnote w:type="continuationSeparator" w:id="0">
    <w:p w14:paraId="462AB284" w14:textId="77777777" w:rsidR="00737D4A" w:rsidRDefault="00737D4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4073E69C" w:rsidR="0033603C" w:rsidRPr="00073F42" w:rsidRDefault="0033603C" w:rsidP="00355702">
    <w:pPr>
      <w:pStyle w:val="Footer"/>
      <w:tabs>
        <w:tab w:val="clear" w:pos="4680"/>
        <w:tab w:val="clear" w:pos="9360"/>
        <w:tab w:val="center" w:pos="6660"/>
        <w:tab w:val="right" w:pos="10440"/>
      </w:tabs>
      <w:rPr>
        <w:bCs/>
      </w:rPr>
    </w:pPr>
    <w:r w:rsidRPr="0033603C">
      <w:rPr>
        <w:rFonts w:asciiTheme="minorHAnsi" w:eastAsia="Symbol" w:hAnsiTheme="minorHAnsi" w:cs="Symbol"/>
      </w:rPr>
      <w:t>Cardiovascular Technologists and Technicians</w:t>
    </w:r>
    <w:r>
      <w:rPr>
        <w:bCs/>
      </w:rPr>
      <w:t xml:space="preserve"> in 12 County Bay Region and in Mid-Peninsula Sub-Region, 2019</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04007A">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04007A">
      <w:rPr>
        <w:b/>
        <w:bCs/>
        <w:noProof/>
      </w:rPr>
      <w:t>5</w:t>
    </w:r>
    <w:r w:rsidRPr="00E84420">
      <w:rPr>
        <w:b/>
        <w:bCs/>
      </w:rPr>
      <w:fldChar w:fldCharType="end"/>
    </w:r>
  </w:p>
  <w:p w14:paraId="784F6EC5" w14:textId="77777777" w:rsidR="0033603C" w:rsidRDefault="00336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AB2A7" w14:textId="77777777" w:rsidR="00737D4A" w:rsidRDefault="00737D4A" w:rsidP="00156651">
      <w:pPr>
        <w:spacing w:after="0" w:line="240" w:lineRule="auto"/>
      </w:pPr>
      <w:r>
        <w:separator/>
      </w:r>
    </w:p>
  </w:footnote>
  <w:footnote w:type="continuationSeparator" w:id="0">
    <w:p w14:paraId="09E7D7A0" w14:textId="77777777" w:rsidR="00737D4A" w:rsidRDefault="00737D4A"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007A"/>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8C6"/>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17FE"/>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4E23"/>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603C"/>
    <w:rsid w:val="00337E75"/>
    <w:rsid w:val="00341645"/>
    <w:rsid w:val="00344235"/>
    <w:rsid w:val="00344835"/>
    <w:rsid w:val="00350196"/>
    <w:rsid w:val="00351170"/>
    <w:rsid w:val="003518A2"/>
    <w:rsid w:val="00354BCE"/>
    <w:rsid w:val="00355546"/>
    <w:rsid w:val="00355702"/>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E48"/>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37D4A"/>
    <w:rsid w:val="007418F7"/>
    <w:rsid w:val="00742583"/>
    <w:rsid w:val="007427E1"/>
    <w:rsid w:val="00742AEF"/>
    <w:rsid w:val="007450CA"/>
    <w:rsid w:val="007465B4"/>
    <w:rsid w:val="00746750"/>
    <w:rsid w:val="00747D55"/>
    <w:rsid w:val="00750FFE"/>
    <w:rsid w:val="00751AD9"/>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A4C93"/>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3A59"/>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737"/>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7CB"/>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07800"/>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06F0F"/>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102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7AD"/>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A595B"/>
    <w:rsid w:val="00FB0363"/>
    <w:rsid w:val="00FB13D0"/>
    <w:rsid w:val="00FB359E"/>
    <w:rsid w:val="00FB5153"/>
    <w:rsid w:val="00FB532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62903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E53D-33D9-406F-B13F-36EDBE28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2019-10-18T06:17:00Z</dcterms:created>
  <dcterms:modified xsi:type="dcterms:W3CDTF">2019-10-18T06:17:00Z</dcterms:modified>
</cp:coreProperties>
</file>